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AEB5" w14:textId="33D71E0B" w:rsidR="00765A17" w:rsidRDefault="004F7CFC">
      <w:pPr>
        <w:rPr>
          <w:b/>
          <w:bCs/>
        </w:rPr>
      </w:pPr>
      <w:r>
        <w:rPr>
          <w:b/>
          <w:bCs/>
        </w:rPr>
        <w:t>Bijeenkomst b</w:t>
      </w:r>
      <w:r w:rsidR="009635DA" w:rsidRPr="001652CB">
        <w:rPr>
          <w:b/>
          <w:bCs/>
        </w:rPr>
        <w:t xml:space="preserve">uitenring Werkgroep Information </w:t>
      </w:r>
      <w:proofErr w:type="spellStart"/>
      <w:r w:rsidR="009635DA" w:rsidRPr="001652CB">
        <w:rPr>
          <w:b/>
          <w:bCs/>
        </w:rPr>
        <w:t>Literacy</w:t>
      </w:r>
      <w:proofErr w:type="spellEnd"/>
      <w:r w:rsidR="009635DA" w:rsidRPr="001652CB">
        <w:rPr>
          <w:b/>
          <w:bCs/>
        </w:rPr>
        <w:t xml:space="preserve"> </w:t>
      </w:r>
      <w:r w:rsidR="001652CB" w:rsidRPr="001652CB">
        <w:rPr>
          <w:b/>
          <w:bCs/>
        </w:rPr>
        <w:t xml:space="preserve">- </w:t>
      </w:r>
      <w:r w:rsidR="009635DA" w:rsidRPr="001652CB">
        <w:rPr>
          <w:b/>
          <w:bCs/>
        </w:rPr>
        <w:t>13 oktober 2022</w:t>
      </w:r>
    </w:p>
    <w:p w14:paraId="0245ACBB" w14:textId="503BF194" w:rsidR="00D2516A" w:rsidRDefault="0052624D">
      <w:r>
        <w:t xml:space="preserve">Op 13 oktober hield de werkgroep Information </w:t>
      </w:r>
      <w:proofErr w:type="spellStart"/>
      <w:r w:rsidR="00323906">
        <w:t>L</w:t>
      </w:r>
      <w:r>
        <w:t>iteracy</w:t>
      </w:r>
      <w:proofErr w:type="spellEnd"/>
      <w:r>
        <w:t xml:space="preserve"> haar 2</w:t>
      </w:r>
      <w:r w:rsidRPr="0052624D">
        <w:rPr>
          <w:vertAlign w:val="superscript"/>
        </w:rPr>
        <w:t>e</w:t>
      </w:r>
      <w:r>
        <w:t xml:space="preserve"> </w:t>
      </w:r>
      <w:r w:rsidR="002D6EC6">
        <w:t xml:space="preserve">buitenring bijeenkomst. Doel van deze bijeenkomst was </w:t>
      </w:r>
      <w:r w:rsidR="00B8487C">
        <w:t>informatie</w:t>
      </w:r>
      <w:r w:rsidR="00AA3420">
        <w:t xml:space="preserve"> </w:t>
      </w:r>
      <w:r w:rsidR="005A117E">
        <w:t xml:space="preserve">te </w:t>
      </w:r>
      <w:r w:rsidR="00AA3420">
        <w:t xml:space="preserve">delen </w:t>
      </w:r>
      <w:r w:rsidR="00B8487C">
        <w:t>over de activiteiten van de werkgroep en de stand van zaken van d</w:t>
      </w:r>
      <w:r w:rsidR="006D41B0">
        <w:t>iverse</w:t>
      </w:r>
      <w:r w:rsidR="00B8487C">
        <w:t xml:space="preserve"> projecten</w:t>
      </w:r>
      <w:r w:rsidR="006D41B0">
        <w:t xml:space="preserve">. Het interactieve gedeelte van de bijeenkomst bestond dit keer uit </w:t>
      </w:r>
      <w:r w:rsidR="003E4420">
        <w:t xml:space="preserve">het bespreken van stellingen en vragen in </w:t>
      </w:r>
      <w:proofErr w:type="spellStart"/>
      <w:r w:rsidR="003E4420">
        <w:t>breakout</w:t>
      </w:r>
      <w:proofErr w:type="spellEnd"/>
      <w:r w:rsidR="003E4420">
        <w:t xml:space="preserve"> rooms.</w:t>
      </w:r>
      <w:r w:rsidR="00776662">
        <w:t xml:space="preserve"> </w:t>
      </w:r>
    </w:p>
    <w:p w14:paraId="451960C4" w14:textId="1D907DDC" w:rsidR="00323906" w:rsidRPr="0052624D" w:rsidRDefault="00F50CB9">
      <w:r>
        <w:t>Ook deze online bijeenkomst had een goede opkomst, 42 deelnemers uit</w:t>
      </w:r>
      <w:r w:rsidR="68642528">
        <w:t xml:space="preserve"> 27 </w:t>
      </w:r>
      <w:r>
        <w:t>hog</w:t>
      </w:r>
      <w:r w:rsidR="70E4500B">
        <w:t xml:space="preserve">escholen en universiteiten. </w:t>
      </w:r>
      <w:r>
        <w:t xml:space="preserve"> </w:t>
      </w:r>
    </w:p>
    <w:p w14:paraId="0CE6459D" w14:textId="16C07E85" w:rsidR="001652CB" w:rsidRDefault="00E124E5">
      <w:r>
        <w:t xml:space="preserve">1. </w:t>
      </w:r>
      <w:r w:rsidRPr="00FA5669">
        <w:rPr>
          <w:b/>
          <w:bCs/>
        </w:rPr>
        <w:t>Welkomstwoord</w:t>
      </w:r>
      <w:r>
        <w:t xml:space="preserve"> (door Mariëtte Vissers), waarin kort terugge</w:t>
      </w:r>
      <w:r w:rsidR="00EC495F">
        <w:t xml:space="preserve">keken </w:t>
      </w:r>
      <w:r>
        <w:t>werd naar de 1</w:t>
      </w:r>
      <w:r w:rsidRPr="00E124E5">
        <w:rPr>
          <w:vertAlign w:val="superscript"/>
        </w:rPr>
        <w:t>e</w:t>
      </w:r>
      <w:r>
        <w:t xml:space="preserve"> bijeenkomst in december 2021.</w:t>
      </w:r>
    </w:p>
    <w:p w14:paraId="693CAB88" w14:textId="562FF8BD" w:rsidR="00F91807" w:rsidRDefault="00E124E5">
      <w:r>
        <w:t xml:space="preserve">2. </w:t>
      </w:r>
      <w:r w:rsidR="00314722" w:rsidRPr="00FA5669">
        <w:rPr>
          <w:b/>
          <w:bCs/>
        </w:rPr>
        <w:t>Nieuws vanuit de werkgroep</w:t>
      </w:r>
      <w:r w:rsidR="00314722">
        <w:t xml:space="preserve"> (door Harrie van der Meer, voorzitter werkgroep)</w:t>
      </w:r>
      <w:r w:rsidR="00F91807">
        <w:br/>
      </w:r>
      <w:r w:rsidR="00A820E6">
        <w:t xml:space="preserve">Doel van de werkgroep blijft </w:t>
      </w:r>
      <w:r w:rsidR="001931F2">
        <w:t xml:space="preserve">het verhogen van de kwaliteit van de ondersteuning op het gebied van informatievaardigheid in het hoger onderwijs. </w:t>
      </w:r>
      <w:r w:rsidR="00F91807">
        <w:t xml:space="preserve">De kerngroep is afgelopen jaar uitgebreid met </w:t>
      </w:r>
      <w:r w:rsidR="00E03C36">
        <w:t xml:space="preserve">enkele </w:t>
      </w:r>
      <w:r w:rsidR="00F91807">
        <w:t xml:space="preserve">leden, waardoor er een goeie afspiegeling is van </w:t>
      </w:r>
      <w:r w:rsidR="006B7474">
        <w:t>universiteits- en hogeschoolbibliotheken</w:t>
      </w:r>
      <w:r w:rsidR="00E03C36">
        <w:t>.</w:t>
      </w:r>
      <w:r w:rsidR="00E03C36">
        <w:br/>
      </w:r>
      <w:r w:rsidR="009508C4">
        <w:t xml:space="preserve">Enkele projecten zoals Delen </w:t>
      </w:r>
      <w:r w:rsidR="000856A2">
        <w:t xml:space="preserve">van </w:t>
      </w:r>
      <w:proofErr w:type="spellStart"/>
      <w:r w:rsidR="009508C4">
        <w:t>toetsvragen</w:t>
      </w:r>
      <w:proofErr w:type="spellEnd"/>
      <w:r w:rsidR="000F1A39">
        <w:t xml:space="preserve"> zijn afgerond. Nieuwe projecten staan op de rit, </w:t>
      </w:r>
      <w:r w:rsidR="000856A2">
        <w:t xml:space="preserve">waaronder </w:t>
      </w:r>
      <w:r w:rsidR="00AB74AA">
        <w:t xml:space="preserve">het toekennen van </w:t>
      </w:r>
      <w:r w:rsidR="000F1A39">
        <w:t>badges</w:t>
      </w:r>
      <w:r w:rsidR="00AB74AA">
        <w:t xml:space="preserve"> Information </w:t>
      </w:r>
      <w:proofErr w:type="spellStart"/>
      <w:r w:rsidR="00AB74AA">
        <w:t>literacy</w:t>
      </w:r>
      <w:proofErr w:type="spellEnd"/>
      <w:r w:rsidR="00AB74AA">
        <w:t xml:space="preserve"> </w:t>
      </w:r>
      <w:r w:rsidR="000F1A39">
        <w:t xml:space="preserve">en </w:t>
      </w:r>
      <w:r w:rsidR="00AB74AA">
        <w:t xml:space="preserve">het delen van leermaterialen Digital Skills via </w:t>
      </w:r>
      <w:r w:rsidR="00BE6B7A">
        <w:t xml:space="preserve">het Edusources platform. </w:t>
      </w:r>
      <w:r w:rsidR="00E671F8">
        <w:t xml:space="preserve">De werkgroep is op dit moment bezig met het actualiseren van het jaarplan. </w:t>
      </w:r>
      <w:r w:rsidR="00864C23">
        <w:t xml:space="preserve">Het nieuwe jaarplan zal </w:t>
      </w:r>
      <w:r w:rsidR="00FE7764">
        <w:t xml:space="preserve">ook </w:t>
      </w:r>
      <w:r w:rsidR="00864C23">
        <w:t xml:space="preserve">gepubliceerd worden </w:t>
      </w:r>
      <w:r w:rsidR="00FE7764">
        <w:t xml:space="preserve">op </w:t>
      </w:r>
      <w:r w:rsidR="00864C23">
        <w:t xml:space="preserve">de website. </w:t>
      </w:r>
    </w:p>
    <w:p w14:paraId="21B5EEE8" w14:textId="1DE1B9CF" w:rsidR="00DD0B70" w:rsidRPr="00CC1B02" w:rsidRDefault="00EC495F" w:rsidP="29A0EB43">
      <w:r>
        <w:t xml:space="preserve">3. </w:t>
      </w:r>
      <w:r w:rsidRPr="323491AD">
        <w:rPr>
          <w:b/>
          <w:bCs/>
        </w:rPr>
        <w:t xml:space="preserve">Stand van zaken </w:t>
      </w:r>
      <w:r w:rsidR="00A46FB0" w:rsidRPr="323491AD">
        <w:rPr>
          <w:b/>
          <w:bCs/>
        </w:rPr>
        <w:t>projecten</w:t>
      </w:r>
      <w:r>
        <w:br/>
      </w:r>
      <w:r w:rsidR="00D91900">
        <w:t>-</w:t>
      </w:r>
      <w:r>
        <w:tab/>
      </w:r>
      <w:r w:rsidR="00D91900">
        <w:t xml:space="preserve">Delen van </w:t>
      </w:r>
      <w:proofErr w:type="spellStart"/>
      <w:r w:rsidR="00D91900">
        <w:t>toetsvragen</w:t>
      </w:r>
      <w:proofErr w:type="spellEnd"/>
      <w:r w:rsidR="00D91900">
        <w:t xml:space="preserve"> (door Brenda Lems)</w:t>
      </w:r>
      <w:r w:rsidR="00E1744C">
        <w:t xml:space="preserve"> </w:t>
      </w:r>
      <w:r>
        <w:br/>
      </w:r>
      <w:r w:rsidR="2E7116B9">
        <w:t xml:space="preserve">Er is </w:t>
      </w:r>
      <w:r w:rsidR="00E249F2">
        <w:t xml:space="preserve">veel interesse in de databank </w:t>
      </w:r>
      <w:proofErr w:type="spellStart"/>
      <w:r w:rsidR="00E249F2">
        <w:t>Toetsvragen</w:t>
      </w:r>
      <w:proofErr w:type="spellEnd"/>
      <w:r w:rsidR="797F3210">
        <w:t>.</w:t>
      </w:r>
      <w:r w:rsidR="00E249F2">
        <w:t xml:space="preserve"> </w:t>
      </w:r>
      <w:r w:rsidR="006271FB">
        <w:t>Elke instelling kan via haar con</w:t>
      </w:r>
      <w:r w:rsidR="00382910">
        <w:t>tactpersoon toegang krijgen</w:t>
      </w:r>
      <w:r w:rsidR="5EC72566">
        <w:t xml:space="preserve">. </w:t>
      </w:r>
    </w:p>
    <w:p w14:paraId="54A98D3B" w14:textId="5EA8B4E6" w:rsidR="00E1744C" w:rsidRPr="00966BFD" w:rsidRDefault="00E1744C">
      <w:r w:rsidRPr="00966BFD">
        <w:t>-</w:t>
      </w:r>
      <w:r>
        <w:tab/>
      </w:r>
      <w:proofErr w:type="spellStart"/>
      <w:r w:rsidRPr="00966BFD">
        <w:t>Edubadges</w:t>
      </w:r>
      <w:proofErr w:type="spellEnd"/>
      <w:r w:rsidRPr="00966BFD">
        <w:t xml:space="preserve"> information </w:t>
      </w:r>
      <w:proofErr w:type="spellStart"/>
      <w:r w:rsidRPr="00966BFD">
        <w:t>literacy</w:t>
      </w:r>
      <w:proofErr w:type="spellEnd"/>
      <w:r w:rsidRPr="00966BFD">
        <w:t xml:space="preserve"> (door Brenda Lems)</w:t>
      </w:r>
    </w:p>
    <w:p w14:paraId="246BA6F0" w14:textId="37AA6E2F" w:rsidR="27FA1264" w:rsidRPr="00966BFD" w:rsidRDefault="27FA1264" w:rsidP="431DC2A7">
      <w:r w:rsidRPr="00966BFD">
        <w:t xml:space="preserve">Het project is september van start gegaan. Flinke projectgroep met </w:t>
      </w:r>
      <w:r w:rsidR="2D6DADFC" w:rsidRPr="00966BFD">
        <w:t xml:space="preserve">vertegenwoordigers </w:t>
      </w:r>
      <w:r w:rsidRPr="00966BFD">
        <w:t xml:space="preserve">van Breda UAS, </w:t>
      </w:r>
      <w:proofErr w:type="spellStart"/>
      <w:r w:rsidRPr="00966BFD">
        <w:t>HvA</w:t>
      </w:r>
      <w:proofErr w:type="spellEnd"/>
      <w:r w:rsidRPr="00966BFD">
        <w:t>/UvA/H</w:t>
      </w:r>
      <w:r w:rsidR="61771A33" w:rsidRPr="00966BFD">
        <w:t xml:space="preserve">ogeschool </w:t>
      </w:r>
      <w:r w:rsidRPr="00966BFD">
        <w:t>R</w:t>
      </w:r>
      <w:r w:rsidR="082B6F50" w:rsidRPr="00966BFD">
        <w:t>otter</w:t>
      </w:r>
      <w:r w:rsidR="00966BFD" w:rsidRPr="00966BFD">
        <w:t>d</w:t>
      </w:r>
      <w:r w:rsidR="00966BFD">
        <w:t>a</w:t>
      </w:r>
      <w:r w:rsidR="082B6F50" w:rsidRPr="00966BFD">
        <w:t>m</w:t>
      </w:r>
      <w:r w:rsidRPr="00966BFD">
        <w:t>/</w:t>
      </w:r>
      <w:proofErr w:type="spellStart"/>
      <w:r w:rsidRPr="00966BFD">
        <w:t>InHolland</w:t>
      </w:r>
      <w:proofErr w:type="spellEnd"/>
      <w:r w:rsidRPr="00966BFD">
        <w:t xml:space="preserve">/Universiteit Maastricht/Universiteit </w:t>
      </w:r>
      <w:r w:rsidR="255215E1" w:rsidRPr="00966BFD">
        <w:t>Utrecht/Vrije Universiteit en Wageningen University</w:t>
      </w:r>
      <w:r w:rsidR="074FF7D6" w:rsidRPr="00966BFD">
        <w:t xml:space="preserve">. Liaisons van SHB en UKB vormen de stuurgroep. </w:t>
      </w:r>
    </w:p>
    <w:p w14:paraId="120AB69C" w14:textId="67D9DFE3" w:rsidR="074FF7D6" w:rsidRPr="00966BFD" w:rsidRDefault="074FF7D6" w:rsidP="431DC2A7">
      <w:r w:rsidRPr="00966BFD">
        <w:t xml:space="preserve">Daarnaast is er contact met SURF vanwege de keuze voor het platform </w:t>
      </w:r>
      <w:proofErr w:type="spellStart"/>
      <w:r w:rsidRPr="00966BFD">
        <w:t>edubadges</w:t>
      </w:r>
      <w:proofErr w:type="spellEnd"/>
      <w:r w:rsidRPr="00966BFD">
        <w:t xml:space="preserve"> </w:t>
      </w:r>
      <w:r w:rsidR="2225E73C" w:rsidRPr="00966BFD">
        <w:t xml:space="preserve">als uitgangspunt voor dit project. We hebben daarvoor gekozen omdat </w:t>
      </w:r>
      <w:proofErr w:type="spellStart"/>
      <w:r w:rsidR="2225E73C" w:rsidRPr="00966BFD">
        <w:t>edubadges</w:t>
      </w:r>
      <w:proofErr w:type="spellEnd"/>
      <w:r w:rsidR="2225E73C" w:rsidRPr="00966BFD">
        <w:t xml:space="preserve"> </w:t>
      </w:r>
      <w:r w:rsidR="42D374A3" w:rsidRPr="00966BFD">
        <w:t>inmiddels opgenomen zijn in de basisdienstverlening van SURF en daardoor bij de meeste hoger onderwijsinstellingen de standaard zijn of worden.</w:t>
      </w:r>
      <w:r w:rsidRPr="00966BFD">
        <w:t xml:space="preserve"> </w:t>
      </w:r>
    </w:p>
    <w:p w14:paraId="6E9958F5" w14:textId="4418EBB9" w:rsidR="00E71204" w:rsidRPr="005724FA" w:rsidRDefault="14F3D0AF">
      <w:r>
        <w:t xml:space="preserve">-             </w:t>
      </w:r>
      <w:r w:rsidR="00DD0B70">
        <w:t xml:space="preserve">Website </w:t>
      </w:r>
      <w:r w:rsidR="007845D0">
        <w:t xml:space="preserve">Information </w:t>
      </w:r>
      <w:proofErr w:type="spellStart"/>
      <w:r w:rsidR="007845D0">
        <w:t>literacy</w:t>
      </w:r>
      <w:proofErr w:type="spellEnd"/>
      <w:r w:rsidR="007845D0">
        <w:t xml:space="preserve"> (door Monique Schoutsen)</w:t>
      </w:r>
      <w:r w:rsidR="00DD0B70">
        <w:br/>
      </w:r>
      <w:r w:rsidR="005724FA">
        <w:t>Sinds kort is er een aparte button voor Evenementen aangemaakt</w:t>
      </w:r>
      <w:r w:rsidR="00023ACC">
        <w:t xml:space="preserve"> op de website</w:t>
      </w:r>
      <w:r w:rsidR="005724FA">
        <w:t xml:space="preserve">. </w:t>
      </w:r>
      <w:r w:rsidR="00B12F95">
        <w:t>Omdat elke instelling toegang heeft tot de Teams-omgeving van de werkgroep, willen we daar</w:t>
      </w:r>
      <w:r w:rsidR="00002743">
        <w:t xml:space="preserve"> </w:t>
      </w:r>
      <w:r w:rsidR="00CF298A">
        <w:t xml:space="preserve">oproepen, vragen, </w:t>
      </w:r>
      <w:r w:rsidR="00002743">
        <w:t>discussie</w:t>
      </w:r>
      <w:r w:rsidR="00CF298A">
        <w:t xml:space="preserve">punten </w:t>
      </w:r>
      <w:r w:rsidR="00002743">
        <w:t xml:space="preserve">(voorheen het forum op de website) </w:t>
      </w:r>
      <w:r w:rsidR="00CF298A">
        <w:t xml:space="preserve">gaan plaatsen. </w:t>
      </w:r>
      <w:r w:rsidR="00DD0B70">
        <w:br/>
      </w:r>
      <w:r w:rsidR="00023ACC">
        <w:t xml:space="preserve">Nog steeds is er behoefte aan versterking van het </w:t>
      </w:r>
      <w:proofErr w:type="spellStart"/>
      <w:r w:rsidR="00023ACC">
        <w:t>webredactie</w:t>
      </w:r>
      <w:proofErr w:type="spellEnd"/>
      <w:r w:rsidR="00023ACC">
        <w:t>-team!</w:t>
      </w:r>
      <w:r w:rsidR="00B12F95">
        <w:t xml:space="preserve"> </w:t>
      </w:r>
    </w:p>
    <w:p w14:paraId="49067493" w14:textId="690B01E5" w:rsidR="00EC495F" w:rsidRDefault="00E71204">
      <w:r w:rsidRPr="00E71204">
        <w:t>-</w:t>
      </w:r>
      <w:r w:rsidRPr="00E71204">
        <w:tab/>
        <w:t>Digital Skills (door Harrie van</w:t>
      </w:r>
      <w:r>
        <w:t xml:space="preserve"> der Meer)</w:t>
      </w:r>
      <w:r w:rsidR="00A46FB0" w:rsidRPr="00E71204">
        <w:tab/>
      </w:r>
      <w:r w:rsidR="00C3062D">
        <w:br/>
      </w:r>
      <w:r w:rsidR="002E1680">
        <w:t xml:space="preserve">Met de ervaring uit het project Open delen leermaterialen Information </w:t>
      </w:r>
      <w:proofErr w:type="spellStart"/>
      <w:r w:rsidR="002E1680">
        <w:t>Literacy</w:t>
      </w:r>
      <w:proofErr w:type="spellEnd"/>
      <w:r w:rsidR="002E1680">
        <w:t xml:space="preserve"> wordt nu ee</w:t>
      </w:r>
      <w:r w:rsidR="00AD74EA">
        <w:t xml:space="preserve">n nieuw project opgestart rond het delen van leermaterialen Digital Skills. Het wordt een samenwerking </w:t>
      </w:r>
      <w:r w:rsidR="006E041F">
        <w:t xml:space="preserve">met alle relevante landelijke werkgroepen, zoals </w:t>
      </w:r>
      <w:r w:rsidR="0020206E">
        <w:t>SHB/UKB</w:t>
      </w:r>
      <w:r w:rsidR="00964A70">
        <w:t xml:space="preserve"> </w:t>
      </w:r>
      <w:r w:rsidR="0020206E">
        <w:t>B</w:t>
      </w:r>
      <w:r w:rsidR="00964A70">
        <w:t xml:space="preserve">-OOO, SURF (zone Human </w:t>
      </w:r>
      <w:proofErr w:type="spellStart"/>
      <w:r w:rsidR="00964A70">
        <w:t>Capital</w:t>
      </w:r>
      <w:proofErr w:type="spellEnd"/>
      <w:r w:rsidR="00964A70">
        <w:t>), SHB</w:t>
      </w:r>
      <w:r w:rsidR="0037113C">
        <w:t xml:space="preserve"> HBO-DCC</w:t>
      </w:r>
      <w:r w:rsidR="00C53DD3">
        <w:t>. S</w:t>
      </w:r>
      <w:r w:rsidR="00C80451">
        <w:t xml:space="preserve">peerpunt in het project wordt het samenstellen van een </w:t>
      </w:r>
      <w:proofErr w:type="spellStart"/>
      <w:r w:rsidR="00C80451">
        <w:t>vakvocabulaire</w:t>
      </w:r>
      <w:proofErr w:type="spellEnd"/>
      <w:r w:rsidR="00C80451">
        <w:t xml:space="preserve"> Digital Skills</w:t>
      </w:r>
      <w:r w:rsidR="00D86A04">
        <w:t>.</w:t>
      </w:r>
      <w:r w:rsidR="00D86A04">
        <w:br/>
        <w:t>Interesse in het project? Aanmelden kan nog steeds.</w:t>
      </w:r>
    </w:p>
    <w:p w14:paraId="56E5ED1D" w14:textId="1BF80D84" w:rsidR="009E3E86" w:rsidRDefault="0005428D" w:rsidP="779CA70F">
      <w:pPr>
        <w:pStyle w:val="paragraph"/>
        <w:spacing w:before="0" w:beforeAutospacing="0" w:after="0" w:afterAutospacing="0"/>
        <w:textAlignment w:val="baseline"/>
        <w:rPr>
          <w:rStyle w:val="normaltextrun"/>
          <w:rFonts w:asciiTheme="minorHAnsi" w:hAnsiTheme="minorHAnsi" w:cstheme="minorBidi"/>
          <w:color w:val="000000"/>
          <w:position w:val="4"/>
          <w:sz w:val="22"/>
          <w:szCs w:val="22"/>
        </w:rPr>
      </w:pPr>
      <w:r>
        <w:t xml:space="preserve">4. </w:t>
      </w:r>
      <w:r w:rsidRPr="779CA70F">
        <w:rPr>
          <w:rFonts w:asciiTheme="minorHAnsi" w:hAnsiTheme="minorHAnsi" w:cstheme="minorBidi"/>
          <w:b/>
          <w:bCs/>
          <w:sz w:val="22"/>
          <w:szCs w:val="22"/>
        </w:rPr>
        <w:t>Discussie in</w:t>
      </w:r>
      <w:r w:rsidRPr="779CA70F">
        <w:rPr>
          <w:rFonts w:asciiTheme="minorHAnsi" w:hAnsiTheme="minorHAnsi" w:cstheme="minorBidi"/>
          <w:sz w:val="22"/>
          <w:szCs w:val="22"/>
        </w:rPr>
        <w:t xml:space="preserve"> </w:t>
      </w:r>
      <w:proofErr w:type="spellStart"/>
      <w:r w:rsidRPr="779CA70F">
        <w:rPr>
          <w:rFonts w:asciiTheme="minorHAnsi" w:hAnsiTheme="minorHAnsi" w:cstheme="minorBidi"/>
          <w:b/>
          <w:bCs/>
          <w:sz w:val="22"/>
          <w:szCs w:val="22"/>
        </w:rPr>
        <w:t>Breakout</w:t>
      </w:r>
      <w:proofErr w:type="spellEnd"/>
      <w:r w:rsidRPr="779CA70F">
        <w:rPr>
          <w:rFonts w:asciiTheme="minorHAnsi" w:hAnsiTheme="minorHAnsi" w:cstheme="minorBidi"/>
          <w:b/>
          <w:bCs/>
          <w:sz w:val="22"/>
          <w:szCs w:val="22"/>
        </w:rPr>
        <w:t xml:space="preserve"> rooms</w:t>
      </w:r>
      <w:r w:rsidR="00E5490D" w:rsidRPr="009E3E86">
        <w:rPr>
          <w:b/>
          <w:bCs/>
          <w:sz w:val="22"/>
          <w:szCs w:val="22"/>
        </w:rPr>
        <w:br/>
      </w:r>
      <w:r w:rsidR="0077060D" w:rsidRPr="779CA70F">
        <w:rPr>
          <w:rFonts w:asciiTheme="minorHAnsi" w:hAnsiTheme="minorHAnsi" w:cstheme="minorBidi"/>
          <w:sz w:val="22"/>
          <w:szCs w:val="22"/>
        </w:rPr>
        <w:t xml:space="preserve">Door de </w:t>
      </w:r>
      <w:r w:rsidR="00FC4504" w:rsidRPr="779CA70F">
        <w:rPr>
          <w:rFonts w:asciiTheme="minorHAnsi" w:hAnsiTheme="minorHAnsi" w:cstheme="minorBidi"/>
          <w:sz w:val="22"/>
          <w:szCs w:val="22"/>
        </w:rPr>
        <w:t xml:space="preserve">te </w:t>
      </w:r>
      <w:r w:rsidR="0077060D" w:rsidRPr="779CA70F">
        <w:rPr>
          <w:rFonts w:asciiTheme="minorHAnsi" w:hAnsiTheme="minorHAnsi" w:cstheme="minorBidi"/>
          <w:sz w:val="22"/>
          <w:szCs w:val="22"/>
        </w:rPr>
        <w:t xml:space="preserve">krappe </w:t>
      </w:r>
      <w:r w:rsidR="0051221C" w:rsidRPr="779CA70F">
        <w:rPr>
          <w:rFonts w:asciiTheme="minorHAnsi" w:hAnsiTheme="minorHAnsi" w:cstheme="minorBidi"/>
          <w:sz w:val="22"/>
          <w:szCs w:val="22"/>
        </w:rPr>
        <w:t>tijds</w:t>
      </w:r>
      <w:r w:rsidR="0077060D" w:rsidRPr="779CA70F">
        <w:rPr>
          <w:rFonts w:asciiTheme="minorHAnsi" w:hAnsiTheme="minorHAnsi" w:cstheme="minorBidi"/>
          <w:sz w:val="22"/>
          <w:szCs w:val="22"/>
        </w:rPr>
        <w:t xml:space="preserve">planning kan er slechts kort </w:t>
      </w:r>
      <w:r w:rsidR="00FC4504" w:rsidRPr="779CA70F">
        <w:rPr>
          <w:rFonts w:asciiTheme="minorHAnsi" w:hAnsiTheme="minorHAnsi" w:cstheme="minorBidi"/>
          <w:sz w:val="22"/>
          <w:szCs w:val="22"/>
        </w:rPr>
        <w:t xml:space="preserve">de vraag of stelling in de </w:t>
      </w:r>
      <w:r w:rsidR="00EF04EF" w:rsidRPr="779CA70F">
        <w:rPr>
          <w:rFonts w:asciiTheme="minorHAnsi" w:hAnsiTheme="minorHAnsi" w:cstheme="minorBidi"/>
          <w:sz w:val="22"/>
          <w:szCs w:val="22"/>
        </w:rPr>
        <w:t xml:space="preserve">6 </w:t>
      </w:r>
      <w:proofErr w:type="spellStart"/>
      <w:r w:rsidR="00FC4504" w:rsidRPr="779CA70F">
        <w:rPr>
          <w:rFonts w:asciiTheme="minorHAnsi" w:hAnsiTheme="minorHAnsi" w:cstheme="minorBidi"/>
          <w:sz w:val="22"/>
          <w:szCs w:val="22"/>
        </w:rPr>
        <w:t>breakout</w:t>
      </w:r>
      <w:proofErr w:type="spellEnd"/>
      <w:r w:rsidR="00FC4504" w:rsidRPr="779CA70F">
        <w:rPr>
          <w:rFonts w:asciiTheme="minorHAnsi" w:hAnsiTheme="minorHAnsi" w:cstheme="minorBidi"/>
          <w:sz w:val="22"/>
          <w:szCs w:val="22"/>
        </w:rPr>
        <w:t xml:space="preserve"> rooms </w:t>
      </w:r>
      <w:r w:rsidR="00FC4504" w:rsidRPr="779CA70F">
        <w:rPr>
          <w:rFonts w:asciiTheme="minorHAnsi" w:hAnsiTheme="minorHAnsi" w:cstheme="minorBidi"/>
          <w:sz w:val="22"/>
          <w:szCs w:val="22"/>
        </w:rPr>
        <w:lastRenderedPageBreak/>
        <w:t xml:space="preserve">besproken worden. </w:t>
      </w:r>
      <w:r w:rsidR="00845A53" w:rsidRPr="779CA70F">
        <w:rPr>
          <w:rFonts w:asciiTheme="minorHAnsi" w:hAnsiTheme="minorHAnsi" w:cstheme="minorBidi"/>
          <w:sz w:val="22"/>
          <w:szCs w:val="22"/>
        </w:rPr>
        <w:t>Hier</w:t>
      </w:r>
      <w:r w:rsidR="00653DE8">
        <w:rPr>
          <w:rFonts w:asciiTheme="minorHAnsi" w:hAnsiTheme="minorHAnsi" w:cstheme="minorBidi"/>
          <w:sz w:val="22"/>
          <w:szCs w:val="22"/>
        </w:rPr>
        <w:t xml:space="preserve">onder staat </w:t>
      </w:r>
      <w:r w:rsidR="001F1B4D">
        <w:rPr>
          <w:rFonts w:asciiTheme="minorHAnsi" w:hAnsiTheme="minorHAnsi" w:cstheme="minorBidi"/>
          <w:sz w:val="22"/>
          <w:szCs w:val="22"/>
        </w:rPr>
        <w:t>de</w:t>
      </w:r>
      <w:r w:rsidR="00845A53" w:rsidRPr="779CA70F">
        <w:rPr>
          <w:rFonts w:asciiTheme="minorHAnsi" w:hAnsiTheme="minorHAnsi" w:cstheme="minorBidi"/>
          <w:sz w:val="22"/>
          <w:szCs w:val="22"/>
        </w:rPr>
        <w:t xml:space="preserve"> plenaire </w:t>
      </w:r>
      <w:r w:rsidR="7C812133" w:rsidRPr="779CA70F">
        <w:rPr>
          <w:rFonts w:asciiTheme="minorHAnsi" w:hAnsiTheme="minorHAnsi" w:cstheme="minorBidi"/>
          <w:sz w:val="22"/>
          <w:szCs w:val="22"/>
        </w:rPr>
        <w:t>terugkoppeling.</w:t>
      </w:r>
      <w:r w:rsidR="00FC4504" w:rsidRPr="009E3E86">
        <w:rPr>
          <w:rFonts w:asciiTheme="minorHAnsi" w:hAnsiTheme="minorHAnsi" w:cstheme="minorHAnsi"/>
          <w:sz w:val="22"/>
          <w:szCs w:val="22"/>
        </w:rPr>
        <w:br/>
      </w:r>
      <w:r w:rsidR="00206B1F">
        <w:rPr>
          <w:rFonts w:asciiTheme="minorHAnsi" w:hAnsiTheme="minorHAnsi" w:cstheme="minorHAnsi"/>
          <w:b/>
          <w:bCs/>
          <w:sz w:val="22"/>
          <w:szCs w:val="22"/>
        </w:rPr>
        <w:br/>
      </w:r>
      <w:proofErr w:type="spellStart"/>
      <w:r w:rsidR="00EF38C9" w:rsidRPr="779CA70F">
        <w:rPr>
          <w:rFonts w:asciiTheme="minorHAnsi" w:hAnsiTheme="minorHAnsi" w:cstheme="minorBidi"/>
          <w:b/>
          <w:bCs/>
          <w:sz w:val="22"/>
          <w:szCs w:val="22"/>
        </w:rPr>
        <w:t>Breakout</w:t>
      </w:r>
      <w:proofErr w:type="spellEnd"/>
      <w:r w:rsidR="00EF38C9" w:rsidRPr="779CA70F">
        <w:rPr>
          <w:rFonts w:asciiTheme="minorHAnsi" w:hAnsiTheme="minorHAnsi" w:cstheme="minorBidi"/>
          <w:b/>
          <w:bCs/>
          <w:sz w:val="22"/>
          <w:szCs w:val="22"/>
        </w:rPr>
        <w:t xml:space="preserve"> room 1</w:t>
      </w:r>
      <w:r w:rsidR="007D1124" w:rsidRPr="779CA70F">
        <w:rPr>
          <w:rFonts w:asciiTheme="minorHAnsi" w:hAnsiTheme="minorHAnsi" w:cstheme="minorBidi"/>
          <w:b/>
          <w:bCs/>
          <w:sz w:val="22"/>
          <w:szCs w:val="22"/>
        </w:rPr>
        <w:t>:</w:t>
      </w:r>
      <w:r w:rsidR="00FC4504" w:rsidRPr="009E3E86">
        <w:rPr>
          <w:rFonts w:asciiTheme="minorHAnsi" w:hAnsiTheme="minorHAnsi" w:cstheme="minorHAnsi"/>
          <w:sz w:val="22"/>
          <w:szCs w:val="22"/>
        </w:rPr>
        <w:br/>
      </w:r>
      <w:r w:rsidR="003F229C" w:rsidRPr="779CA70F">
        <w:rPr>
          <w:rStyle w:val="normaltextrun"/>
          <w:rFonts w:asciiTheme="minorHAnsi" w:hAnsiTheme="minorHAnsi" w:cstheme="minorBidi"/>
          <w:color w:val="000000"/>
          <w:position w:val="4"/>
          <w:sz w:val="22"/>
          <w:szCs w:val="22"/>
        </w:rPr>
        <w:t>De kwaliteitscriteria voor open delen leermaterialen Information </w:t>
      </w:r>
      <w:proofErr w:type="spellStart"/>
      <w:r w:rsidR="003F229C" w:rsidRPr="779CA70F">
        <w:rPr>
          <w:rStyle w:val="spellingerror"/>
          <w:rFonts w:asciiTheme="minorHAnsi" w:hAnsiTheme="minorHAnsi" w:cstheme="minorBidi"/>
          <w:color w:val="000000"/>
          <w:position w:val="4"/>
          <w:sz w:val="22"/>
          <w:szCs w:val="22"/>
        </w:rPr>
        <w:t>literacy</w:t>
      </w:r>
      <w:proofErr w:type="spellEnd"/>
      <w:r w:rsidR="003F229C" w:rsidRPr="779CA70F">
        <w:rPr>
          <w:rStyle w:val="normaltextrun"/>
          <w:rFonts w:asciiTheme="minorHAnsi" w:hAnsiTheme="minorHAnsi" w:cstheme="minorBidi"/>
          <w:color w:val="000000"/>
          <w:position w:val="4"/>
          <w:sz w:val="22"/>
          <w:szCs w:val="22"/>
        </w:rPr>
        <w:t> zijn voor mij goed genoeg om materialen te beoordelen en daarna opnieuw te gebruiken</w:t>
      </w:r>
    </w:p>
    <w:p w14:paraId="76FFCC7D" w14:textId="06DC2379" w:rsidR="002322B0" w:rsidRDefault="00DD6B32" w:rsidP="28BA6555">
      <w:pPr>
        <w:pStyle w:val="paragraph"/>
        <w:spacing w:before="0" w:beforeAutospacing="0" w:after="0" w:afterAutospacing="0"/>
        <w:textAlignment w:val="baseline"/>
        <w:rPr>
          <w:rStyle w:val="normaltextrun"/>
          <w:rFonts w:asciiTheme="minorHAnsi" w:hAnsiTheme="minorHAnsi" w:cstheme="minorBidi"/>
          <w:color w:val="000000"/>
          <w:position w:val="4"/>
          <w:sz w:val="22"/>
          <w:szCs w:val="22"/>
        </w:rPr>
      </w:pPr>
      <w:r>
        <w:rPr>
          <w:rStyle w:val="normaltextrun"/>
          <w:rFonts w:asciiTheme="minorHAnsi" w:hAnsiTheme="minorHAnsi" w:cstheme="minorHAnsi"/>
          <w:color w:val="000000"/>
          <w:position w:val="4"/>
          <w:sz w:val="22"/>
          <w:szCs w:val="22"/>
        </w:rPr>
        <w:br/>
      </w:r>
      <w:r w:rsidR="6F187D7C" w:rsidRPr="28BA6555">
        <w:rPr>
          <w:rStyle w:val="normaltextrun"/>
          <w:rFonts w:asciiTheme="minorHAnsi" w:hAnsiTheme="minorHAnsi" w:cstheme="minorBidi"/>
          <w:color w:val="000000"/>
          <w:position w:val="4"/>
          <w:sz w:val="22"/>
          <w:szCs w:val="22"/>
        </w:rPr>
        <w:t>Bij</w:t>
      </w:r>
      <w:r w:rsidR="004C089C" w:rsidRPr="28BA6555">
        <w:rPr>
          <w:rStyle w:val="normaltextrun"/>
          <w:rFonts w:asciiTheme="minorHAnsi" w:hAnsiTheme="minorHAnsi" w:cstheme="minorBidi"/>
          <w:color w:val="000000"/>
          <w:position w:val="4"/>
          <w:sz w:val="22"/>
          <w:szCs w:val="22"/>
        </w:rPr>
        <w:t xml:space="preserve"> d</w:t>
      </w:r>
      <w:r w:rsidR="00206B1F" w:rsidRPr="28BA6555">
        <w:rPr>
          <w:rStyle w:val="normaltextrun"/>
          <w:rFonts w:asciiTheme="minorHAnsi" w:hAnsiTheme="minorHAnsi" w:cstheme="minorBidi"/>
          <w:color w:val="000000"/>
          <w:position w:val="4"/>
          <w:sz w:val="22"/>
          <w:szCs w:val="22"/>
        </w:rPr>
        <w:t xml:space="preserve">e deelnemers in deze </w:t>
      </w:r>
      <w:proofErr w:type="spellStart"/>
      <w:r w:rsidR="00206B1F" w:rsidRPr="28BA6555">
        <w:rPr>
          <w:rStyle w:val="normaltextrun"/>
          <w:rFonts w:asciiTheme="minorHAnsi" w:hAnsiTheme="minorHAnsi" w:cstheme="minorBidi"/>
          <w:color w:val="000000"/>
          <w:position w:val="4"/>
          <w:sz w:val="22"/>
          <w:szCs w:val="22"/>
        </w:rPr>
        <w:t>breaukout</w:t>
      </w:r>
      <w:proofErr w:type="spellEnd"/>
      <w:r w:rsidR="00206B1F" w:rsidRPr="28BA6555">
        <w:rPr>
          <w:rStyle w:val="normaltextrun"/>
          <w:rFonts w:asciiTheme="minorHAnsi" w:hAnsiTheme="minorHAnsi" w:cstheme="minorBidi"/>
          <w:color w:val="000000"/>
          <w:position w:val="4"/>
          <w:sz w:val="22"/>
          <w:szCs w:val="22"/>
        </w:rPr>
        <w:t xml:space="preserve"> room </w:t>
      </w:r>
      <w:r w:rsidR="00EF38C9" w:rsidRPr="28BA6555">
        <w:rPr>
          <w:rStyle w:val="normaltextrun"/>
          <w:rFonts w:asciiTheme="minorHAnsi" w:hAnsiTheme="minorHAnsi" w:cstheme="minorBidi"/>
          <w:color w:val="000000"/>
          <w:position w:val="4"/>
          <w:sz w:val="22"/>
          <w:szCs w:val="22"/>
        </w:rPr>
        <w:t xml:space="preserve">staan deze criteria niet direct op het netvlies. </w:t>
      </w:r>
      <w:r w:rsidRPr="28BA6555">
        <w:rPr>
          <w:rStyle w:val="normaltextrun"/>
          <w:rFonts w:asciiTheme="minorHAnsi" w:hAnsiTheme="minorHAnsi" w:cstheme="minorBidi"/>
          <w:color w:val="000000"/>
          <w:position w:val="4"/>
          <w:sz w:val="22"/>
          <w:szCs w:val="22"/>
        </w:rPr>
        <w:t xml:space="preserve">Op basis van gevoel, beschrijving bij het leermateriaal wordt een keuze gemaakt. Op het moment, dat je het leermateriaal echt wilt gebruiken, bewerken etc. worden </w:t>
      </w:r>
      <w:r w:rsidR="00206B1F" w:rsidRPr="28BA6555">
        <w:rPr>
          <w:rStyle w:val="normaltextrun"/>
          <w:rFonts w:asciiTheme="minorHAnsi" w:hAnsiTheme="minorHAnsi" w:cstheme="minorBidi"/>
          <w:color w:val="000000"/>
          <w:position w:val="4"/>
          <w:sz w:val="22"/>
          <w:szCs w:val="22"/>
        </w:rPr>
        <w:t xml:space="preserve">de </w:t>
      </w:r>
      <w:r w:rsidRPr="28BA6555">
        <w:rPr>
          <w:rStyle w:val="normaltextrun"/>
          <w:rFonts w:asciiTheme="minorHAnsi" w:hAnsiTheme="minorHAnsi" w:cstheme="minorBidi"/>
          <w:color w:val="000000" w:themeColor="text1"/>
          <w:sz w:val="22"/>
          <w:szCs w:val="22"/>
        </w:rPr>
        <w:t>kwaliteitsc</w:t>
      </w:r>
      <w:r w:rsidR="00206B1F" w:rsidRPr="28BA6555">
        <w:rPr>
          <w:rStyle w:val="normaltextrun"/>
          <w:rFonts w:asciiTheme="minorHAnsi" w:hAnsiTheme="minorHAnsi" w:cstheme="minorBidi"/>
          <w:color w:val="000000" w:themeColor="text1"/>
          <w:sz w:val="22"/>
          <w:szCs w:val="22"/>
        </w:rPr>
        <w:t xml:space="preserve">riteria </w:t>
      </w:r>
      <w:r w:rsidR="00143BF9" w:rsidRPr="28BA6555">
        <w:rPr>
          <w:rStyle w:val="normaltextrun"/>
          <w:rFonts w:asciiTheme="minorHAnsi" w:hAnsiTheme="minorHAnsi" w:cstheme="minorBidi"/>
          <w:color w:val="000000" w:themeColor="text1"/>
          <w:sz w:val="22"/>
          <w:szCs w:val="22"/>
        </w:rPr>
        <w:t>erbij gepakt.</w:t>
      </w:r>
    </w:p>
    <w:p w14:paraId="41A263B4" w14:textId="77777777" w:rsidR="00143BF9" w:rsidRDefault="00143BF9" w:rsidP="009E3E86">
      <w:pPr>
        <w:pStyle w:val="paragraph"/>
        <w:spacing w:before="0" w:beforeAutospacing="0" w:after="0" w:afterAutospacing="0"/>
        <w:textAlignment w:val="baseline"/>
        <w:rPr>
          <w:rStyle w:val="normaltextrun"/>
          <w:rFonts w:asciiTheme="minorHAnsi" w:hAnsiTheme="minorHAnsi" w:cstheme="minorHAnsi"/>
          <w:color w:val="000000"/>
          <w:position w:val="4"/>
          <w:sz w:val="22"/>
          <w:szCs w:val="22"/>
        </w:rPr>
      </w:pPr>
    </w:p>
    <w:p w14:paraId="1A50FF1D" w14:textId="496A3514" w:rsidR="009E3E86" w:rsidRDefault="00143BF9" w:rsidP="779CA70F">
      <w:pPr>
        <w:pStyle w:val="paragraph"/>
        <w:spacing w:before="0" w:beforeAutospacing="0" w:after="0" w:afterAutospacing="0"/>
        <w:textAlignment w:val="baseline"/>
        <w:rPr>
          <w:rStyle w:val="normaltextrun"/>
          <w:rFonts w:asciiTheme="minorHAnsi" w:hAnsiTheme="minorHAnsi" w:cstheme="minorBidi"/>
          <w:color w:val="000000"/>
          <w:position w:val="4"/>
          <w:sz w:val="22"/>
          <w:szCs w:val="22"/>
        </w:rPr>
      </w:pPr>
      <w:proofErr w:type="spellStart"/>
      <w:r w:rsidRPr="779CA70F">
        <w:rPr>
          <w:rStyle w:val="normaltextrun"/>
          <w:rFonts w:asciiTheme="minorHAnsi" w:hAnsiTheme="minorHAnsi" w:cstheme="minorBidi"/>
          <w:b/>
          <w:bCs/>
          <w:color w:val="000000"/>
          <w:position w:val="4"/>
          <w:sz w:val="22"/>
          <w:szCs w:val="22"/>
        </w:rPr>
        <w:t>Breakout</w:t>
      </w:r>
      <w:proofErr w:type="spellEnd"/>
      <w:r w:rsidRPr="779CA70F">
        <w:rPr>
          <w:rStyle w:val="normaltextrun"/>
          <w:rFonts w:asciiTheme="minorHAnsi" w:hAnsiTheme="minorHAnsi" w:cstheme="minorBidi"/>
          <w:b/>
          <w:bCs/>
          <w:color w:val="000000"/>
          <w:position w:val="4"/>
          <w:sz w:val="22"/>
          <w:szCs w:val="22"/>
        </w:rPr>
        <w:t xml:space="preserve"> room 2</w:t>
      </w:r>
      <w:r w:rsidR="007D1124" w:rsidRPr="779CA70F">
        <w:rPr>
          <w:rStyle w:val="normaltextrun"/>
          <w:rFonts w:asciiTheme="minorHAnsi" w:hAnsiTheme="minorHAnsi" w:cstheme="minorBidi"/>
          <w:color w:val="000000"/>
          <w:position w:val="4"/>
          <w:sz w:val="22"/>
          <w:szCs w:val="22"/>
        </w:rPr>
        <w:t>:</w:t>
      </w:r>
    </w:p>
    <w:p w14:paraId="07B7AD38" w14:textId="399960BB" w:rsidR="003F229C" w:rsidRDefault="003F229C" w:rsidP="779CA70F">
      <w:pPr>
        <w:pStyle w:val="paragraph"/>
        <w:spacing w:before="0" w:beforeAutospacing="0" w:after="0" w:afterAutospacing="0"/>
        <w:textAlignment w:val="baseline"/>
        <w:rPr>
          <w:rStyle w:val="eop"/>
          <w:rFonts w:asciiTheme="minorHAnsi" w:hAnsiTheme="minorHAnsi" w:cstheme="minorBidi"/>
          <w:sz w:val="22"/>
          <w:szCs w:val="22"/>
        </w:rPr>
      </w:pPr>
      <w:r w:rsidRPr="779CA70F">
        <w:rPr>
          <w:rStyle w:val="normaltextrun"/>
          <w:rFonts w:asciiTheme="minorHAnsi" w:hAnsiTheme="minorHAnsi" w:cstheme="minorBidi"/>
          <w:color w:val="000000"/>
          <w:position w:val="4"/>
          <w:sz w:val="22"/>
          <w:szCs w:val="22"/>
        </w:rPr>
        <w:t>Informatiespecialisten </w:t>
      </w:r>
      <w:r w:rsidR="5D1AF100" w:rsidRPr="779CA70F">
        <w:rPr>
          <w:rStyle w:val="normaltextrun"/>
          <w:rFonts w:asciiTheme="minorHAnsi" w:hAnsiTheme="minorHAnsi" w:cstheme="minorBidi"/>
          <w:color w:val="000000"/>
          <w:position w:val="4"/>
          <w:sz w:val="22"/>
          <w:szCs w:val="22"/>
        </w:rPr>
        <w:t>m</w:t>
      </w:r>
      <w:r w:rsidRPr="779CA70F">
        <w:rPr>
          <w:rStyle w:val="normaltextrun"/>
          <w:rFonts w:asciiTheme="minorHAnsi" w:hAnsiTheme="minorHAnsi" w:cstheme="minorBidi"/>
          <w:color w:val="000000"/>
          <w:position w:val="4"/>
          <w:sz w:val="22"/>
          <w:szCs w:val="22"/>
        </w:rPr>
        <w:t>oeten</w:t>
      </w:r>
      <w:r w:rsidRPr="779CA70F">
        <w:rPr>
          <w:rStyle w:val="normaltextrun"/>
          <w:rFonts w:asciiTheme="minorHAnsi" w:hAnsiTheme="minorHAnsi" w:cstheme="minorBidi"/>
          <w:color w:val="000000"/>
          <w:position w:val="4"/>
          <w:sz w:val="22"/>
          <w:szCs w:val="22"/>
          <w:u w:val="single"/>
        </w:rPr>
        <w:t> </w:t>
      </w:r>
      <w:r w:rsidRPr="779CA70F">
        <w:rPr>
          <w:rStyle w:val="normaltextrun"/>
          <w:rFonts w:asciiTheme="minorHAnsi" w:hAnsiTheme="minorHAnsi" w:cstheme="minorBidi"/>
          <w:color w:val="000000"/>
          <w:position w:val="4"/>
          <w:sz w:val="22"/>
          <w:szCs w:val="22"/>
        </w:rPr>
        <w:t>niet alleen op hun eigen vakgebied maar ook op didactisch gebied geschoold zijn. </w:t>
      </w:r>
      <w:r w:rsidRPr="779CA70F">
        <w:rPr>
          <w:rStyle w:val="eop"/>
          <w:rFonts w:asciiTheme="minorHAnsi" w:hAnsiTheme="minorHAnsi" w:cstheme="minorBidi"/>
          <w:sz w:val="22"/>
          <w:szCs w:val="22"/>
        </w:rPr>
        <w:t>​</w:t>
      </w:r>
    </w:p>
    <w:p w14:paraId="5A0044E8" w14:textId="77777777" w:rsidR="00143BF9" w:rsidRDefault="00143BF9" w:rsidP="009E3E86">
      <w:pPr>
        <w:pStyle w:val="paragraph"/>
        <w:spacing w:before="0" w:beforeAutospacing="0" w:after="0" w:afterAutospacing="0"/>
        <w:textAlignment w:val="baseline"/>
        <w:rPr>
          <w:rStyle w:val="eop"/>
          <w:rFonts w:asciiTheme="minorHAnsi" w:hAnsiTheme="minorHAnsi" w:cstheme="minorHAnsi"/>
          <w:sz w:val="22"/>
          <w:szCs w:val="22"/>
        </w:rPr>
      </w:pPr>
    </w:p>
    <w:p w14:paraId="332C4486" w14:textId="42F3B034" w:rsidR="005A0587" w:rsidRDefault="007C47E5" w:rsidP="779CA70F">
      <w:pPr>
        <w:pStyle w:val="paragraph"/>
        <w:spacing w:before="0" w:beforeAutospacing="0" w:after="0" w:afterAutospacing="0"/>
        <w:textAlignment w:val="baseline"/>
        <w:rPr>
          <w:rStyle w:val="eop"/>
          <w:rFonts w:asciiTheme="minorHAnsi" w:hAnsiTheme="minorHAnsi" w:cstheme="minorBidi"/>
          <w:sz w:val="22"/>
          <w:szCs w:val="22"/>
        </w:rPr>
      </w:pPr>
      <w:r w:rsidRPr="779CA70F">
        <w:rPr>
          <w:rStyle w:val="eop"/>
          <w:rFonts w:asciiTheme="minorHAnsi" w:hAnsiTheme="minorHAnsi" w:cstheme="minorBidi"/>
          <w:sz w:val="22"/>
          <w:szCs w:val="22"/>
        </w:rPr>
        <w:t xml:space="preserve">In principe </w:t>
      </w:r>
      <w:r w:rsidR="241F498D" w:rsidRPr="779CA70F">
        <w:rPr>
          <w:rStyle w:val="eop"/>
          <w:rFonts w:asciiTheme="minorHAnsi" w:hAnsiTheme="minorHAnsi" w:cstheme="minorBidi"/>
          <w:sz w:val="22"/>
          <w:szCs w:val="22"/>
        </w:rPr>
        <w:t xml:space="preserve">is de </w:t>
      </w:r>
      <w:proofErr w:type="spellStart"/>
      <w:r w:rsidR="241F498D" w:rsidRPr="779CA70F">
        <w:rPr>
          <w:rStyle w:val="eop"/>
          <w:rFonts w:asciiTheme="minorHAnsi" w:hAnsiTheme="minorHAnsi" w:cstheme="minorBidi"/>
          <w:sz w:val="22"/>
          <w:szCs w:val="22"/>
        </w:rPr>
        <w:t>breakout</w:t>
      </w:r>
      <w:proofErr w:type="spellEnd"/>
      <w:r w:rsidR="241F498D" w:rsidRPr="779CA70F">
        <w:rPr>
          <w:rStyle w:val="eop"/>
          <w:rFonts w:asciiTheme="minorHAnsi" w:hAnsiTheme="minorHAnsi" w:cstheme="minorBidi"/>
          <w:sz w:val="22"/>
          <w:szCs w:val="22"/>
        </w:rPr>
        <w:t xml:space="preserve"> room </w:t>
      </w:r>
      <w:r w:rsidR="4189D953" w:rsidRPr="779CA70F">
        <w:rPr>
          <w:rStyle w:val="eop"/>
          <w:rFonts w:asciiTheme="minorHAnsi" w:hAnsiTheme="minorHAnsi" w:cstheme="minorBidi"/>
          <w:sz w:val="22"/>
          <w:szCs w:val="22"/>
        </w:rPr>
        <w:t xml:space="preserve">het </w:t>
      </w:r>
      <w:r w:rsidR="00945301" w:rsidRPr="779CA70F">
        <w:rPr>
          <w:rStyle w:val="eop"/>
          <w:rFonts w:asciiTheme="minorHAnsi" w:hAnsiTheme="minorHAnsi" w:cstheme="minorBidi"/>
          <w:sz w:val="22"/>
          <w:szCs w:val="22"/>
        </w:rPr>
        <w:t xml:space="preserve">hiermee eens. Maar wordt je dan </w:t>
      </w:r>
      <w:r w:rsidR="00FF19AB" w:rsidRPr="779CA70F">
        <w:rPr>
          <w:rStyle w:val="eop"/>
          <w:rFonts w:asciiTheme="minorHAnsi" w:hAnsiTheme="minorHAnsi" w:cstheme="minorBidi"/>
          <w:sz w:val="22"/>
          <w:szCs w:val="22"/>
        </w:rPr>
        <w:t xml:space="preserve">ook </w:t>
      </w:r>
      <w:r w:rsidR="00945301" w:rsidRPr="779CA70F">
        <w:rPr>
          <w:rStyle w:val="eop"/>
          <w:rFonts w:asciiTheme="minorHAnsi" w:hAnsiTheme="minorHAnsi" w:cstheme="minorBidi"/>
          <w:sz w:val="22"/>
          <w:szCs w:val="22"/>
        </w:rPr>
        <w:t xml:space="preserve">ingeschaald als docent? </w:t>
      </w:r>
      <w:r w:rsidR="776C9CBF" w:rsidRPr="779CA70F">
        <w:rPr>
          <w:rStyle w:val="eop"/>
          <w:rFonts w:asciiTheme="minorHAnsi" w:hAnsiTheme="minorHAnsi" w:cstheme="minorBidi"/>
          <w:sz w:val="22"/>
          <w:szCs w:val="22"/>
        </w:rPr>
        <w:t>Gespreksd</w:t>
      </w:r>
      <w:r w:rsidR="00945301" w:rsidRPr="779CA70F">
        <w:rPr>
          <w:rStyle w:val="eop"/>
          <w:rFonts w:asciiTheme="minorHAnsi" w:hAnsiTheme="minorHAnsi" w:cstheme="minorBidi"/>
          <w:sz w:val="22"/>
          <w:szCs w:val="22"/>
        </w:rPr>
        <w:t>eelnemers zelf zijn van niet</w:t>
      </w:r>
      <w:r w:rsidR="00F13BC7" w:rsidRPr="779CA70F">
        <w:rPr>
          <w:rStyle w:val="eop"/>
          <w:rFonts w:asciiTheme="minorHAnsi" w:hAnsiTheme="minorHAnsi" w:cstheme="minorBidi"/>
          <w:sz w:val="22"/>
          <w:szCs w:val="22"/>
        </w:rPr>
        <w:t xml:space="preserve">, enkele trainingen tot BKO (basiskwalificatie </w:t>
      </w:r>
      <w:r w:rsidR="00FF19AB" w:rsidRPr="779CA70F">
        <w:rPr>
          <w:rStyle w:val="eop"/>
          <w:rFonts w:asciiTheme="minorHAnsi" w:hAnsiTheme="minorHAnsi" w:cstheme="minorBidi"/>
          <w:sz w:val="22"/>
          <w:szCs w:val="22"/>
        </w:rPr>
        <w:t xml:space="preserve">onderwijs) geschoold. </w:t>
      </w:r>
      <w:r w:rsidR="00F13BC7" w:rsidRPr="779CA70F">
        <w:rPr>
          <w:rStyle w:val="eop"/>
          <w:rFonts w:asciiTheme="minorHAnsi" w:hAnsiTheme="minorHAnsi" w:cstheme="minorBidi"/>
          <w:sz w:val="22"/>
          <w:szCs w:val="22"/>
        </w:rPr>
        <w:t xml:space="preserve"> </w:t>
      </w:r>
      <w:r w:rsidR="00CB52DC" w:rsidRPr="779CA70F">
        <w:rPr>
          <w:rStyle w:val="eop"/>
          <w:rFonts w:asciiTheme="minorHAnsi" w:hAnsiTheme="minorHAnsi" w:cstheme="minorBidi"/>
          <w:sz w:val="22"/>
          <w:szCs w:val="22"/>
        </w:rPr>
        <w:t>Men ziet wel d</w:t>
      </w:r>
      <w:r w:rsidR="00E53F45" w:rsidRPr="779CA70F">
        <w:rPr>
          <w:rStyle w:val="eop"/>
          <w:rFonts w:asciiTheme="minorHAnsi" w:hAnsiTheme="minorHAnsi" w:cstheme="minorBidi"/>
          <w:sz w:val="22"/>
          <w:szCs w:val="22"/>
        </w:rPr>
        <w:t>e tendens bij (hogeschool)instellingen, dat er meer wordt ingezet op het pr</w:t>
      </w:r>
      <w:r w:rsidR="00CB52DC" w:rsidRPr="779CA70F">
        <w:rPr>
          <w:rStyle w:val="eop"/>
          <w:rFonts w:asciiTheme="minorHAnsi" w:hAnsiTheme="minorHAnsi" w:cstheme="minorBidi"/>
          <w:sz w:val="22"/>
          <w:szCs w:val="22"/>
        </w:rPr>
        <w:t>ofessionaliseren van docenten</w:t>
      </w:r>
      <w:r w:rsidR="26A4EE88" w:rsidRPr="779CA70F">
        <w:rPr>
          <w:rStyle w:val="eop"/>
          <w:rFonts w:asciiTheme="minorHAnsi" w:hAnsiTheme="minorHAnsi" w:cstheme="minorBidi"/>
          <w:sz w:val="22"/>
          <w:szCs w:val="22"/>
        </w:rPr>
        <w:t xml:space="preserve"> op het gebied van </w:t>
      </w:r>
      <w:proofErr w:type="spellStart"/>
      <w:r w:rsidR="26A4EE88" w:rsidRPr="779CA70F">
        <w:rPr>
          <w:rStyle w:val="eop"/>
          <w:rFonts w:asciiTheme="minorHAnsi" w:hAnsiTheme="minorHAnsi" w:cstheme="minorBidi"/>
          <w:sz w:val="22"/>
          <w:szCs w:val="22"/>
        </w:rPr>
        <w:t>informatiegelettedheid</w:t>
      </w:r>
      <w:proofErr w:type="spellEnd"/>
      <w:r w:rsidR="00E55778" w:rsidRPr="779CA70F">
        <w:rPr>
          <w:rStyle w:val="eop"/>
          <w:rFonts w:asciiTheme="minorHAnsi" w:hAnsiTheme="minorHAnsi" w:cstheme="minorBidi"/>
          <w:sz w:val="22"/>
          <w:szCs w:val="22"/>
        </w:rPr>
        <w:t>.</w:t>
      </w:r>
      <w:r w:rsidR="00FB591C" w:rsidRPr="779CA70F">
        <w:rPr>
          <w:rStyle w:val="eop"/>
          <w:rFonts w:asciiTheme="minorHAnsi" w:hAnsiTheme="minorHAnsi" w:cstheme="minorBidi"/>
          <w:sz w:val="22"/>
          <w:szCs w:val="22"/>
        </w:rPr>
        <w:t xml:space="preserve"> Om echter goed te kunnen adviseren, </w:t>
      </w:r>
      <w:r w:rsidR="0011792C" w:rsidRPr="779CA70F">
        <w:rPr>
          <w:rStyle w:val="eop"/>
          <w:rFonts w:asciiTheme="minorHAnsi" w:hAnsiTheme="minorHAnsi" w:cstheme="minorBidi"/>
          <w:sz w:val="22"/>
          <w:szCs w:val="22"/>
        </w:rPr>
        <w:t>ondersteunen van docenten, zul je</w:t>
      </w:r>
      <w:r w:rsidR="00004AA4" w:rsidRPr="779CA70F">
        <w:rPr>
          <w:rStyle w:val="eop"/>
          <w:rFonts w:asciiTheme="minorHAnsi" w:hAnsiTheme="minorHAnsi" w:cstheme="minorBidi"/>
          <w:sz w:val="22"/>
          <w:szCs w:val="22"/>
        </w:rPr>
        <w:t xml:space="preserve"> </w:t>
      </w:r>
      <w:r w:rsidR="687A9629" w:rsidRPr="779CA70F">
        <w:rPr>
          <w:rStyle w:val="eop"/>
          <w:rFonts w:asciiTheme="minorHAnsi" w:hAnsiTheme="minorHAnsi" w:cstheme="minorBidi"/>
          <w:sz w:val="22"/>
          <w:szCs w:val="22"/>
        </w:rPr>
        <w:t>basis didactische</w:t>
      </w:r>
      <w:r w:rsidR="0011792C" w:rsidRPr="779CA70F">
        <w:rPr>
          <w:rStyle w:val="eop"/>
          <w:rFonts w:asciiTheme="minorHAnsi" w:hAnsiTheme="minorHAnsi" w:cstheme="minorBidi"/>
          <w:sz w:val="22"/>
          <w:szCs w:val="22"/>
        </w:rPr>
        <w:t xml:space="preserve"> principes </w:t>
      </w:r>
      <w:r w:rsidR="00004AA4" w:rsidRPr="779CA70F">
        <w:rPr>
          <w:rStyle w:val="eop"/>
          <w:rFonts w:asciiTheme="minorHAnsi" w:hAnsiTheme="minorHAnsi" w:cstheme="minorBidi"/>
          <w:sz w:val="22"/>
          <w:szCs w:val="22"/>
        </w:rPr>
        <w:t xml:space="preserve">moeten kennen. </w:t>
      </w:r>
      <w:r w:rsidR="007B49A8" w:rsidRPr="779CA70F">
        <w:rPr>
          <w:rStyle w:val="eop"/>
          <w:rFonts w:asciiTheme="minorHAnsi" w:hAnsiTheme="minorHAnsi" w:cstheme="minorBidi"/>
          <w:sz w:val="22"/>
          <w:szCs w:val="22"/>
        </w:rPr>
        <w:t xml:space="preserve">Sta </w:t>
      </w:r>
      <w:r w:rsidR="00004AA4" w:rsidRPr="779CA70F">
        <w:rPr>
          <w:rStyle w:val="eop"/>
          <w:rFonts w:asciiTheme="minorHAnsi" w:hAnsiTheme="minorHAnsi" w:cstheme="minorBidi"/>
          <w:sz w:val="22"/>
          <w:szCs w:val="22"/>
        </w:rPr>
        <w:t xml:space="preserve">je wel zelf voor de groep, </w:t>
      </w:r>
      <w:r w:rsidR="007B49A8" w:rsidRPr="779CA70F">
        <w:rPr>
          <w:rStyle w:val="eop"/>
          <w:rFonts w:asciiTheme="minorHAnsi" w:hAnsiTheme="minorHAnsi" w:cstheme="minorBidi"/>
          <w:sz w:val="22"/>
          <w:szCs w:val="22"/>
        </w:rPr>
        <w:t xml:space="preserve">dan </w:t>
      </w:r>
      <w:r w:rsidR="00004AA4" w:rsidRPr="779CA70F">
        <w:rPr>
          <w:rStyle w:val="eop"/>
          <w:rFonts w:asciiTheme="minorHAnsi" w:hAnsiTheme="minorHAnsi" w:cstheme="minorBidi"/>
          <w:sz w:val="22"/>
          <w:szCs w:val="22"/>
        </w:rPr>
        <w:t>versterkt een didactische scholing</w:t>
      </w:r>
      <w:r w:rsidR="00E55778" w:rsidRPr="779CA70F">
        <w:rPr>
          <w:rStyle w:val="eop"/>
          <w:rFonts w:asciiTheme="minorHAnsi" w:hAnsiTheme="minorHAnsi" w:cstheme="minorBidi"/>
          <w:sz w:val="22"/>
          <w:szCs w:val="22"/>
        </w:rPr>
        <w:t xml:space="preserve"> je positie.</w:t>
      </w:r>
    </w:p>
    <w:p w14:paraId="0708FD2C" w14:textId="77777777" w:rsidR="00E55778" w:rsidRPr="00945301" w:rsidRDefault="00E55778" w:rsidP="009E3E86">
      <w:pPr>
        <w:pStyle w:val="paragraph"/>
        <w:spacing w:before="0" w:beforeAutospacing="0" w:after="0" w:afterAutospacing="0"/>
        <w:textAlignment w:val="baseline"/>
        <w:rPr>
          <w:rStyle w:val="eop"/>
          <w:rFonts w:asciiTheme="minorHAnsi" w:hAnsiTheme="minorHAnsi" w:cstheme="minorHAnsi"/>
          <w:sz w:val="22"/>
          <w:szCs w:val="22"/>
        </w:rPr>
      </w:pPr>
    </w:p>
    <w:p w14:paraId="319C5856" w14:textId="3715DA16" w:rsidR="009E3E86" w:rsidRPr="006D7E52" w:rsidRDefault="00327FBE" w:rsidP="779CA70F">
      <w:pPr>
        <w:pStyle w:val="paragraph"/>
        <w:spacing w:before="0" w:beforeAutospacing="0" w:after="0" w:afterAutospacing="0"/>
        <w:textAlignment w:val="baseline"/>
        <w:rPr>
          <w:rFonts w:asciiTheme="minorHAnsi" w:hAnsiTheme="minorHAnsi" w:cstheme="minorBidi"/>
          <w:sz w:val="22"/>
          <w:szCs w:val="22"/>
        </w:rPr>
      </w:pPr>
      <w:proofErr w:type="spellStart"/>
      <w:r w:rsidRPr="779CA70F">
        <w:rPr>
          <w:rStyle w:val="eop"/>
          <w:rFonts w:asciiTheme="minorHAnsi" w:hAnsiTheme="minorHAnsi" w:cstheme="minorBidi"/>
          <w:b/>
          <w:bCs/>
          <w:sz w:val="22"/>
          <w:szCs w:val="22"/>
        </w:rPr>
        <w:t>Breakout</w:t>
      </w:r>
      <w:proofErr w:type="spellEnd"/>
      <w:r w:rsidRPr="779CA70F">
        <w:rPr>
          <w:rStyle w:val="eop"/>
          <w:rFonts w:asciiTheme="minorHAnsi" w:hAnsiTheme="minorHAnsi" w:cstheme="minorBidi"/>
          <w:b/>
          <w:bCs/>
          <w:sz w:val="22"/>
          <w:szCs w:val="22"/>
        </w:rPr>
        <w:t xml:space="preserve"> room</w:t>
      </w:r>
      <w:r w:rsidR="009E3E86" w:rsidRPr="779CA70F">
        <w:rPr>
          <w:rStyle w:val="eop"/>
          <w:rFonts w:asciiTheme="minorHAnsi" w:hAnsiTheme="minorHAnsi" w:cstheme="minorBidi"/>
          <w:b/>
          <w:bCs/>
          <w:sz w:val="22"/>
          <w:szCs w:val="22"/>
        </w:rPr>
        <w:t xml:space="preserve"> </w:t>
      </w:r>
      <w:r w:rsidR="063B3C61" w:rsidRPr="779CA70F">
        <w:rPr>
          <w:rStyle w:val="eop"/>
          <w:rFonts w:asciiTheme="minorHAnsi" w:hAnsiTheme="minorHAnsi" w:cstheme="minorBidi"/>
          <w:b/>
          <w:bCs/>
          <w:sz w:val="22"/>
          <w:szCs w:val="22"/>
        </w:rPr>
        <w:t>3</w:t>
      </w:r>
      <w:r w:rsidR="007D1124" w:rsidRPr="779CA70F">
        <w:rPr>
          <w:rStyle w:val="eop"/>
          <w:rFonts w:asciiTheme="minorHAnsi" w:hAnsiTheme="minorHAnsi" w:cstheme="minorBidi"/>
          <w:sz w:val="22"/>
          <w:szCs w:val="22"/>
        </w:rPr>
        <w:t>:</w:t>
      </w:r>
    </w:p>
    <w:p w14:paraId="2C7CE13C" w14:textId="77777777" w:rsidR="003F229C" w:rsidRPr="006D7E52" w:rsidRDefault="003F229C" w:rsidP="0CEEF417">
      <w:pPr>
        <w:pStyle w:val="paragraph"/>
        <w:spacing w:before="0" w:beforeAutospacing="0" w:after="0" w:afterAutospacing="0"/>
        <w:textAlignment w:val="baseline"/>
        <w:rPr>
          <w:rStyle w:val="eop"/>
          <w:rFonts w:asciiTheme="minorHAnsi" w:hAnsiTheme="minorHAnsi" w:cstheme="minorBidi"/>
          <w:sz w:val="22"/>
          <w:szCs w:val="22"/>
          <w:highlight w:val="yellow"/>
        </w:rPr>
      </w:pPr>
      <w:r w:rsidRPr="0CEEF417">
        <w:rPr>
          <w:rStyle w:val="normaltextrun"/>
          <w:rFonts w:asciiTheme="minorHAnsi" w:hAnsiTheme="minorHAnsi" w:cstheme="minorBidi"/>
          <w:color w:val="000000"/>
          <w:position w:val="4"/>
          <w:sz w:val="22"/>
          <w:szCs w:val="22"/>
        </w:rPr>
        <w:t>Om te weten of een student informatievaardig is, moet je toetsen !</w:t>
      </w:r>
      <w:r w:rsidRPr="0CEEF417">
        <w:rPr>
          <w:rStyle w:val="eop"/>
          <w:rFonts w:asciiTheme="minorHAnsi" w:hAnsiTheme="minorHAnsi" w:cstheme="minorBidi"/>
          <w:sz w:val="22"/>
          <w:szCs w:val="22"/>
          <w:highlight w:val="yellow"/>
        </w:rPr>
        <w:t>​</w:t>
      </w:r>
    </w:p>
    <w:p w14:paraId="7FEC7C84" w14:textId="71403CE8" w:rsidR="14F6DC85" w:rsidRDefault="14F6DC85" w:rsidP="0CEEF417">
      <w:pPr>
        <w:spacing w:line="257" w:lineRule="auto"/>
      </w:pPr>
      <w:r w:rsidRPr="0CEEF417">
        <w:rPr>
          <w:rFonts w:ascii="Calibri" w:eastAsia="Calibri" w:hAnsi="Calibri" w:cs="Calibri"/>
        </w:rPr>
        <w:t>Er is een verschil vanuit bibliotheek hoe dat in opleidingen zit. Je moet toetsen als je wilt weten of student informatievaardig is. Veel informatiespecialisten zitten er voor de support. Die toets is geen einddoel, maar middel. Neiging naar formatief toetsen. Doel moet zijn dat in eindrapporten blijkt dat student informatievaardig is en juist bronnen gebruikt.</w:t>
      </w:r>
    </w:p>
    <w:p w14:paraId="6B1B6602" w14:textId="77777777" w:rsidR="00327FBE" w:rsidRPr="006D7E52" w:rsidRDefault="00327FBE" w:rsidP="009E3E86">
      <w:pPr>
        <w:pStyle w:val="paragraph"/>
        <w:spacing w:before="0" w:beforeAutospacing="0" w:after="0" w:afterAutospacing="0"/>
        <w:textAlignment w:val="baseline"/>
        <w:rPr>
          <w:rStyle w:val="eop"/>
          <w:rFonts w:asciiTheme="minorHAnsi" w:hAnsiTheme="minorHAnsi" w:cstheme="minorHAnsi"/>
          <w:sz w:val="22"/>
          <w:szCs w:val="22"/>
          <w:highlight w:val="yellow"/>
        </w:rPr>
      </w:pPr>
    </w:p>
    <w:p w14:paraId="5346C36B" w14:textId="3D965E13" w:rsidR="00327FBE" w:rsidRPr="006D7E52" w:rsidRDefault="00327FBE" w:rsidP="779CA70F">
      <w:pPr>
        <w:pStyle w:val="paragraph"/>
        <w:spacing w:before="0" w:beforeAutospacing="0" w:after="0" w:afterAutospacing="0"/>
        <w:textAlignment w:val="baseline"/>
        <w:rPr>
          <w:rFonts w:asciiTheme="minorHAnsi" w:hAnsiTheme="minorHAnsi" w:cstheme="minorBidi"/>
          <w:sz w:val="22"/>
          <w:szCs w:val="22"/>
        </w:rPr>
      </w:pPr>
      <w:proofErr w:type="spellStart"/>
      <w:r w:rsidRPr="779CA70F">
        <w:rPr>
          <w:rStyle w:val="eop"/>
          <w:rFonts w:asciiTheme="minorHAnsi" w:hAnsiTheme="minorHAnsi" w:cstheme="minorBidi"/>
          <w:b/>
          <w:bCs/>
          <w:sz w:val="22"/>
          <w:szCs w:val="22"/>
        </w:rPr>
        <w:t>Breakout</w:t>
      </w:r>
      <w:proofErr w:type="spellEnd"/>
      <w:r w:rsidRPr="779CA70F">
        <w:rPr>
          <w:rStyle w:val="eop"/>
          <w:rFonts w:asciiTheme="minorHAnsi" w:hAnsiTheme="minorHAnsi" w:cstheme="minorBidi"/>
          <w:b/>
          <w:bCs/>
          <w:sz w:val="22"/>
          <w:szCs w:val="22"/>
        </w:rPr>
        <w:t xml:space="preserve"> room</w:t>
      </w:r>
      <w:r w:rsidRPr="779CA70F">
        <w:rPr>
          <w:rStyle w:val="eop"/>
          <w:rFonts w:asciiTheme="minorHAnsi" w:hAnsiTheme="minorHAnsi" w:cstheme="minorBidi"/>
          <w:sz w:val="22"/>
          <w:szCs w:val="22"/>
        </w:rPr>
        <w:t xml:space="preserve"> </w:t>
      </w:r>
      <w:r w:rsidR="67AB0252" w:rsidRPr="779CA70F">
        <w:rPr>
          <w:rStyle w:val="eop"/>
          <w:rFonts w:asciiTheme="minorHAnsi" w:hAnsiTheme="minorHAnsi" w:cstheme="minorBidi"/>
          <w:sz w:val="22"/>
          <w:szCs w:val="22"/>
        </w:rPr>
        <w:t>4</w:t>
      </w:r>
      <w:r w:rsidRPr="779CA70F">
        <w:rPr>
          <w:rStyle w:val="eop"/>
          <w:rFonts w:asciiTheme="minorHAnsi" w:hAnsiTheme="minorHAnsi" w:cstheme="minorBidi"/>
          <w:sz w:val="22"/>
          <w:szCs w:val="22"/>
        </w:rPr>
        <w:t>:</w:t>
      </w:r>
    </w:p>
    <w:p w14:paraId="4DD994DC" w14:textId="73C6C081" w:rsidR="003F229C" w:rsidRPr="006D7E52" w:rsidRDefault="003F229C" w:rsidP="0CEEF417">
      <w:pPr>
        <w:pStyle w:val="paragraph"/>
        <w:spacing w:before="0" w:beforeAutospacing="0" w:after="0" w:afterAutospacing="0"/>
        <w:textAlignment w:val="baseline"/>
        <w:rPr>
          <w:rStyle w:val="normaltextrun"/>
          <w:rFonts w:asciiTheme="minorHAnsi" w:hAnsiTheme="minorHAnsi" w:cstheme="minorBidi"/>
          <w:color w:val="000000"/>
          <w:position w:val="4"/>
          <w:sz w:val="22"/>
          <w:szCs w:val="22"/>
        </w:rPr>
      </w:pPr>
      <w:r w:rsidRPr="0CEEF417">
        <w:rPr>
          <w:rStyle w:val="normaltextrun"/>
          <w:rFonts w:asciiTheme="minorHAnsi" w:hAnsiTheme="minorHAnsi" w:cstheme="minorBidi"/>
          <w:color w:val="000000"/>
          <w:position w:val="4"/>
          <w:sz w:val="22"/>
          <w:szCs w:val="22"/>
        </w:rPr>
        <w:t>Hoe breng jij informatievaardigheden onder de aandacht bij je opleiding of faculteit?</w:t>
      </w:r>
    </w:p>
    <w:p w14:paraId="661A262B" w14:textId="213D7E4B" w:rsidR="1B50493C" w:rsidRDefault="1B50493C" w:rsidP="0CEEF417">
      <w:pPr>
        <w:pStyle w:val="paragraph"/>
        <w:spacing w:before="0" w:beforeAutospacing="0" w:after="0" w:afterAutospacing="0"/>
      </w:pPr>
      <w:r w:rsidRPr="0CEEF417">
        <w:rPr>
          <w:rFonts w:ascii="Calibri" w:eastAsia="Calibri" w:hAnsi="Calibri" w:cs="Calibri"/>
          <w:sz w:val="22"/>
          <w:szCs w:val="22"/>
        </w:rPr>
        <w:t>Bij een aantal instellingen wordt docenten trainen ingezet. Niet bij iedereen even goed te werken. Koppelen aan opdracht. Stimuleert studenten. Werkgroep met kleine groepjes dan groot hoorcollege. Hogeschool Zuyd: studenten kunnen kiezen of zij naar workshop gaan.</w:t>
      </w:r>
    </w:p>
    <w:p w14:paraId="58578891" w14:textId="77777777" w:rsidR="00327FBE" w:rsidRPr="006D7E52" w:rsidRDefault="00327FBE" w:rsidP="007D1124">
      <w:pPr>
        <w:pStyle w:val="paragraph"/>
        <w:spacing w:before="0" w:beforeAutospacing="0" w:after="0" w:afterAutospacing="0"/>
        <w:textAlignment w:val="baseline"/>
        <w:rPr>
          <w:rStyle w:val="normaltextrun"/>
          <w:rFonts w:asciiTheme="minorHAnsi" w:hAnsiTheme="minorHAnsi" w:cstheme="minorHAnsi"/>
          <w:color w:val="000000"/>
          <w:position w:val="4"/>
          <w:sz w:val="22"/>
          <w:szCs w:val="22"/>
          <w:highlight w:val="yellow"/>
        </w:rPr>
      </w:pPr>
    </w:p>
    <w:p w14:paraId="6672547C" w14:textId="14D42CB2" w:rsidR="007D1124" w:rsidRPr="006D7E52" w:rsidRDefault="00327FBE" w:rsidP="779CA70F">
      <w:pPr>
        <w:pStyle w:val="paragraph"/>
        <w:spacing w:before="0" w:beforeAutospacing="0" w:after="0" w:afterAutospacing="0"/>
        <w:textAlignment w:val="baseline"/>
        <w:rPr>
          <w:rStyle w:val="normaltextrun"/>
          <w:rFonts w:asciiTheme="minorHAnsi" w:hAnsiTheme="minorHAnsi" w:cstheme="minorBidi"/>
          <w:b/>
          <w:bCs/>
          <w:color w:val="000000"/>
          <w:position w:val="4"/>
          <w:sz w:val="22"/>
          <w:szCs w:val="22"/>
        </w:rPr>
      </w:pPr>
      <w:proofErr w:type="spellStart"/>
      <w:r w:rsidRPr="779CA70F">
        <w:rPr>
          <w:rStyle w:val="normaltextrun"/>
          <w:rFonts w:asciiTheme="minorHAnsi" w:hAnsiTheme="minorHAnsi" w:cstheme="minorBidi"/>
          <w:b/>
          <w:bCs/>
          <w:color w:val="000000"/>
          <w:position w:val="4"/>
          <w:sz w:val="22"/>
          <w:szCs w:val="22"/>
        </w:rPr>
        <w:t>Breakout</w:t>
      </w:r>
      <w:proofErr w:type="spellEnd"/>
      <w:r w:rsidRPr="779CA70F">
        <w:rPr>
          <w:rStyle w:val="normaltextrun"/>
          <w:rFonts w:asciiTheme="minorHAnsi" w:hAnsiTheme="minorHAnsi" w:cstheme="minorBidi"/>
          <w:b/>
          <w:bCs/>
          <w:color w:val="000000"/>
          <w:position w:val="4"/>
          <w:sz w:val="22"/>
          <w:szCs w:val="22"/>
        </w:rPr>
        <w:t xml:space="preserve"> room</w:t>
      </w:r>
      <w:r w:rsidR="2FD50527" w:rsidRPr="779CA70F">
        <w:rPr>
          <w:rStyle w:val="normaltextrun"/>
          <w:rFonts w:asciiTheme="minorHAnsi" w:hAnsiTheme="minorHAnsi" w:cstheme="minorBidi"/>
          <w:b/>
          <w:bCs/>
          <w:color w:val="000000"/>
          <w:position w:val="4"/>
          <w:sz w:val="22"/>
          <w:szCs w:val="22"/>
        </w:rPr>
        <w:t xml:space="preserve"> 5</w:t>
      </w:r>
      <w:r w:rsidR="007D1124" w:rsidRPr="779CA70F">
        <w:rPr>
          <w:rStyle w:val="normaltextrun"/>
          <w:rFonts w:asciiTheme="minorHAnsi" w:hAnsiTheme="minorHAnsi" w:cstheme="minorBidi"/>
          <w:b/>
          <w:bCs/>
          <w:color w:val="000000"/>
          <w:position w:val="4"/>
          <w:sz w:val="22"/>
          <w:szCs w:val="22"/>
        </w:rPr>
        <w:t>:</w:t>
      </w:r>
    </w:p>
    <w:p w14:paraId="305B85E5" w14:textId="77777777" w:rsidR="00327FBE" w:rsidRPr="006D7E52" w:rsidRDefault="4741502B" w:rsidP="779CA70F">
      <w:pPr>
        <w:pStyle w:val="paragraph"/>
        <w:spacing w:before="0" w:beforeAutospacing="0" w:after="0" w:afterAutospacing="0"/>
        <w:textAlignment w:val="baseline"/>
        <w:rPr>
          <w:rStyle w:val="eop"/>
          <w:rFonts w:asciiTheme="minorHAnsi" w:hAnsiTheme="minorHAnsi" w:cstheme="minorBidi"/>
          <w:sz w:val="22"/>
          <w:szCs w:val="22"/>
        </w:rPr>
      </w:pPr>
      <w:r w:rsidRPr="779CA70F">
        <w:rPr>
          <w:rStyle w:val="normaltextrun"/>
          <w:rFonts w:asciiTheme="minorHAnsi" w:hAnsiTheme="minorHAnsi" w:cstheme="minorBidi"/>
          <w:color w:val="000000"/>
          <w:position w:val="4"/>
          <w:sz w:val="22"/>
          <w:szCs w:val="22"/>
        </w:rPr>
        <w:t>Veel</w:t>
      </w:r>
      <w:r w:rsidR="003F229C" w:rsidRPr="779CA70F">
        <w:rPr>
          <w:rStyle w:val="normaltextrun"/>
          <w:rFonts w:asciiTheme="minorHAnsi" w:hAnsiTheme="minorHAnsi" w:cstheme="minorBidi"/>
          <w:color w:val="000000"/>
          <w:position w:val="4"/>
          <w:sz w:val="22"/>
          <w:szCs w:val="22"/>
        </w:rPr>
        <w:t xml:space="preserve"> aandacht voor desinformatie in de media. Maar (hoe) is dit thema ook bij jouw instelling in beeld?</w:t>
      </w:r>
      <w:r w:rsidR="003F229C" w:rsidRPr="779CA70F">
        <w:rPr>
          <w:rStyle w:val="eop"/>
          <w:rFonts w:asciiTheme="minorHAnsi" w:hAnsiTheme="minorHAnsi" w:cstheme="minorBidi"/>
          <w:sz w:val="22"/>
          <w:szCs w:val="22"/>
        </w:rPr>
        <w:t>​</w:t>
      </w:r>
    </w:p>
    <w:p w14:paraId="05B4D558" w14:textId="029E08CA" w:rsidR="4D352B52" w:rsidRDefault="4D352B52" w:rsidP="0CEEF417">
      <w:pPr>
        <w:pStyle w:val="paragraph"/>
        <w:spacing w:before="0" w:beforeAutospacing="0" w:after="0" w:afterAutospacing="0"/>
      </w:pPr>
      <w:r w:rsidRPr="0CEEF417">
        <w:rPr>
          <w:rFonts w:ascii="Calibri" w:eastAsia="Calibri" w:hAnsi="Calibri" w:cs="Calibri"/>
          <w:sz w:val="22"/>
          <w:szCs w:val="22"/>
        </w:rPr>
        <w:t>De Informatiespecialisten in deze break out room waren alleen van hogescholen. Helder is dat er eigenlijk nog weinig aandacht voor is, lastig te zien in scholen. Het is ook lastig om dit onderwerp op de kaart te krijgen.</w:t>
      </w:r>
    </w:p>
    <w:p w14:paraId="3AF70477" w14:textId="2A409713" w:rsidR="007D1124" w:rsidRPr="006D7E52" w:rsidRDefault="007D1124" w:rsidP="779CA70F">
      <w:pPr>
        <w:pStyle w:val="paragraph"/>
        <w:spacing w:before="0" w:beforeAutospacing="0" w:after="0" w:afterAutospacing="0"/>
        <w:textAlignment w:val="baseline"/>
        <w:rPr>
          <w:rStyle w:val="normaltextrun"/>
          <w:rFonts w:asciiTheme="minorHAnsi" w:hAnsiTheme="minorHAnsi" w:cstheme="minorBidi"/>
          <w:color w:val="000000"/>
          <w:position w:val="4"/>
          <w:sz w:val="22"/>
          <w:szCs w:val="22"/>
        </w:rPr>
      </w:pPr>
      <w:r w:rsidRPr="006D7E52">
        <w:rPr>
          <w:rStyle w:val="eop"/>
          <w:rFonts w:asciiTheme="minorHAnsi" w:hAnsiTheme="minorHAnsi" w:cstheme="minorHAnsi"/>
          <w:sz w:val="22"/>
          <w:szCs w:val="22"/>
          <w:highlight w:val="yellow"/>
        </w:rPr>
        <w:br/>
      </w:r>
      <w:proofErr w:type="spellStart"/>
      <w:r w:rsidR="00327FBE" w:rsidRPr="779CA70F">
        <w:rPr>
          <w:rStyle w:val="normaltextrun"/>
          <w:rFonts w:asciiTheme="minorHAnsi" w:hAnsiTheme="minorHAnsi" w:cstheme="minorBidi"/>
          <w:b/>
          <w:bCs/>
          <w:color w:val="000000"/>
          <w:position w:val="4"/>
          <w:sz w:val="22"/>
          <w:szCs w:val="22"/>
        </w:rPr>
        <w:t>Breakout</w:t>
      </w:r>
      <w:proofErr w:type="spellEnd"/>
      <w:r w:rsidR="00327FBE" w:rsidRPr="779CA70F">
        <w:rPr>
          <w:rStyle w:val="normaltextrun"/>
          <w:rFonts w:asciiTheme="minorHAnsi" w:hAnsiTheme="minorHAnsi" w:cstheme="minorBidi"/>
          <w:b/>
          <w:bCs/>
          <w:color w:val="000000"/>
          <w:position w:val="4"/>
          <w:sz w:val="22"/>
          <w:szCs w:val="22"/>
        </w:rPr>
        <w:t xml:space="preserve"> room</w:t>
      </w:r>
      <w:r w:rsidR="6B565195" w:rsidRPr="779CA70F">
        <w:rPr>
          <w:rStyle w:val="normaltextrun"/>
          <w:rFonts w:asciiTheme="minorHAnsi" w:hAnsiTheme="minorHAnsi" w:cstheme="minorBidi"/>
          <w:b/>
          <w:bCs/>
          <w:color w:val="000000"/>
          <w:position w:val="4"/>
          <w:sz w:val="22"/>
          <w:szCs w:val="22"/>
        </w:rPr>
        <w:t xml:space="preserve"> 6</w:t>
      </w:r>
      <w:r w:rsidRPr="779CA70F">
        <w:rPr>
          <w:rStyle w:val="normaltextrun"/>
          <w:rFonts w:asciiTheme="minorHAnsi" w:hAnsiTheme="minorHAnsi" w:cstheme="minorBidi"/>
          <w:color w:val="000000"/>
          <w:position w:val="4"/>
          <w:sz w:val="22"/>
          <w:szCs w:val="22"/>
        </w:rPr>
        <w:t>:</w:t>
      </w:r>
    </w:p>
    <w:p w14:paraId="71156601" w14:textId="40CA2108" w:rsidR="0005428D" w:rsidRDefault="6EA4CCCC">
      <w:r>
        <w:t xml:space="preserve">De deelnemers geven aan dat er nog niks wordt gedaan aan </w:t>
      </w:r>
      <w:proofErr w:type="spellStart"/>
      <w:r>
        <w:t>dataliteracy</w:t>
      </w:r>
      <w:proofErr w:type="spellEnd"/>
      <w:r>
        <w:t xml:space="preserve">. Mocht er door de werkgroep iets georganiseerd worden, dan hebben zij wel interesse hierin. </w:t>
      </w:r>
    </w:p>
    <w:p w14:paraId="51A9D51F" w14:textId="43B4B1B8" w:rsidR="00327FBE" w:rsidRDefault="00F7269D">
      <w:pPr>
        <w:rPr>
          <w:rFonts w:cstheme="minorHAnsi"/>
          <w:color w:val="242424"/>
          <w:shd w:val="clear" w:color="auto" w:fill="FFFFFF"/>
        </w:rPr>
      </w:pPr>
      <w:r>
        <w:br/>
      </w:r>
      <w:r>
        <w:rPr>
          <w:b/>
          <w:bCs/>
        </w:rPr>
        <w:t>Afsluiting bijeenkomst</w:t>
      </w:r>
      <w:r>
        <w:rPr>
          <w:b/>
          <w:bCs/>
        </w:rPr>
        <w:br/>
      </w:r>
      <w:r w:rsidR="0092741E">
        <w:t xml:space="preserve">Via deze link, </w:t>
      </w:r>
      <w:hyperlink r:id="rId8" w:history="1">
        <w:r w:rsidR="007C5BDD" w:rsidRPr="002A6904">
          <w:rPr>
            <w:rStyle w:val="Hyperlink"/>
          </w:rPr>
          <w:t>https://eur03.safelinks.protection.outlook.com/?url=https%3A%2F%2Fmyaccess.microsoft.com%2F%40surf.onmicrosoft.com%23%2Faccess-packages%2F1317c6cd-292f-48e9-b989-</w:t>
        </w:r>
        <w:r w:rsidR="007C5BDD" w:rsidRPr="002A6904">
          <w:rPr>
            <w:rStyle w:val="Hyperlink"/>
          </w:rPr>
          <w:lastRenderedPageBreak/>
          <w:t>d8b77ba112dc&amp;data=05%7C01%7Cb.y.lems%40hr.nl%7C05b6b4e021844e37730008da42e9a6c3%7Cca6fbace7cba4d538681a06284f7ff46%7C1%7C0%7C637895868529809969%7CUnknown%7CTWFpbGZsb3d8eyJWIjoiMC4wLjAwMDAiLCJQIjoiV2luMzIiLCJBTiI6Ik1haWwiLCJXVCI6Mn0%3D%7C3000%7C%7C%7C&amp;sdata=Ll7TjWqj41LrFhhUK855%2Be33ICvBpiId%2B80UC8mDKhs%3D&amp;reserved=0</w:t>
        </w:r>
      </w:hyperlink>
      <w:r w:rsidR="007C5BDD">
        <w:t xml:space="preserve"> </w:t>
      </w:r>
      <w:r w:rsidR="00DF25F7">
        <w:t xml:space="preserve">kan de </w:t>
      </w:r>
      <w:r w:rsidR="00E0624F">
        <w:t xml:space="preserve">contactpersoon van de instelling toegang kan krijgen tot de Teams-omgeving van de werkgroep. </w:t>
      </w:r>
      <w:r w:rsidRPr="00F7269D">
        <w:rPr>
          <w:rFonts w:cstheme="minorHAnsi"/>
          <w:color w:val="242424"/>
          <w:shd w:val="clear" w:color="auto" w:fill="FFFFFF"/>
        </w:rPr>
        <w:t xml:space="preserve">Na bevestiging van 1 van de beheerders krijg je een mail van SURF met Onderwerp/Subject: “Aanvraag goedgekeurd voor PDS-Information </w:t>
      </w:r>
      <w:proofErr w:type="spellStart"/>
      <w:r w:rsidRPr="00F7269D">
        <w:rPr>
          <w:rFonts w:cstheme="minorHAnsi"/>
          <w:color w:val="242424"/>
          <w:shd w:val="clear" w:color="auto" w:fill="FFFFFF"/>
        </w:rPr>
        <w:t>literacy</w:t>
      </w:r>
      <w:proofErr w:type="spellEnd"/>
      <w:r w:rsidRPr="00F7269D">
        <w:rPr>
          <w:rFonts w:cstheme="minorHAnsi"/>
          <w:color w:val="242424"/>
          <w:shd w:val="clear" w:color="auto" w:fill="FFFFFF"/>
        </w:rPr>
        <w:t>-</w:t>
      </w:r>
      <w:proofErr w:type="spellStart"/>
      <w:r w:rsidRPr="00F7269D">
        <w:rPr>
          <w:rFonts w:cstheme="minorHAnsi"/>
          <w:color w:val="242424"/>
          <w:shd w:val="clear" w:color="auto" w:fill="FFFFFF"/>
        </w:rPr>
        <w:t>guest</w:t>
      </w:r>
      <w:proofErr w:type="spellEnd"/>
      <w:r w:rsidRPr="00F7269D">
        <w:rPr>
          <w:rFonts w:cstheme="minorHAnsi"/>
          <w:color w:val="242424"/>
          <w:shd w:val="clear" w:color="auto" w:fill="FFFFFF"/>
        </w:rPr>
        <w:t xml:space="preserve">-collaborator-INFLIT” en kun je vervolgens inloggen in het MS Team Information </w:t>
      </w:r>
      <w:proofErr w:type="spellStart"/>
      <w:r w:rsidRPr="00F7269D">
        <w:rPr>
          <w:rFonts w:cstheme="minorHAnsi"/>
          <w:color w:val="242424"/>
          <w:shd w:val="clear" w:color="auto" w:fill="FFFFFF"/>
        </w:rPr>
        <w:t>Literacy</w:t>
      </w:r>
      <w:proofErr w:type="spellEnd"/>
      <w:r w:rsidRPr="00F7269D">
        <w:rPr>
          <w:rFonts w:cstheme="minorHAnsi"/>
          <w:color w:val="242424"/>
          <w:shd w:val="clear" w:color="auto" w:fill="FFFFFF"/>
        </w:rPr>
        <w:t>. Het kan maximaal 24 uur duren voor je volledig toegang hebt tot het MS Team, de kanalen en documenten.</w:t>
      </w:r>
    </w:p>
    <w:p w14:paraId="0787F34E" w14:textId="29853B10" w:rsidR="00F7269D" w:rsidRPr="00F7269D" w:rsidRDefault="00F7269D">
      <w:r>
        <w:t xml:space="preserve">Er volgt zo snel mogelijk een verslag. Ook de presentaties zullen gedeeld worden. </w:t>
      </w:r>
      <w:r>
        <w:br/>
      </w:r>
      <w:r w:rsidR="006D7E52">
        <w:t>H</w:t>
      </w:r>
      <w:r>
        <w:t xml:space="preserve">artelijk dank voor </w:t>
      </w:r>
      <w:r w:rsidR="006D7E52">
        <w:t>jullie aandacht en bijdrage!!</w:t>
      </w:r>
    </w:p>
    <w:sectPr w:rsidR="00F7269D" w:rsidRPr="00F726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762C"/>
    <w:multiLevelType w:val="multilevel"/>
    <w:tmpl w:val="6B90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234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341990"/>
    <w:rsid w:val="00002743"/>
    <w:rsid w:val="00004AA4"/>
    <w:rsid w:val="00023ACC"/>
    <w:rsid w:val="0005428D"/>
    <w:rsid w:val="000856A2"/>
    <w:rsid w:val="000F1A39"/>
    <w:rsid w:val="0011792C"/>
    <w:rsid w:val="00143BF9"/>
    <w:rsid w:val="001652CB"/>
    <w:rsid w:val="001931F2"/>
    <w:rsid w:val="001F1B4D"/>
    <w:rsid w:val="0020206E"/>
    <w:rsid w:val="00206B1F"/>
    <w:rsid w:val="002322B0"/>
    <w:rsid w:val="002D6EC6"/>
    <w:rsid w:val="002E1680"/>
    <w:rsid w:val="00314722"/>
    <w:rsid w:val="00323906"/>
    <w:rsid w:val="00327FBE"/>
    <w:rsid w:val="003565FE"/>
    <w:rsid w:val="0037113C"/>
    <w:rsid w:val="00382910"/>
    <w:rsid w:val="003D6856"/>
    <w:rsid w:val="003E4420"/>
    <w:rsid w:val="003F229C"/>
    <w:rsid w:val="004B63F1"/>
    <w:rsid w:val="004C089C"/>
    <w:rsid w:val="004F7CFC"/>
    <w:rsid w:val="0051221C"/>
    <w:rsid w:val="0052624D"/>
    <w:rsid w:val="005724FA"/>
    <w:rsid w:val="00576DA9"/>
    <w:rsid w:val="005A0587"/>
    <w:rsid w:val="005A117E"/>
    <w:rsid w:val="006271FB"/>
    <w:rsid w:val="00653DE8"/>
    <w:rsid w:val="006B7474"/>
    <w:rsid w:val="006D41B0"/>
    <w:rsid w:val="006D7E52"/>
    <w:rsid w:val="006E041F"/>
    <w:rsid w:val="007479C0"/>
    <w:rsid w:val="00765A17"/>
    <w:rsid w:val="0077060D"/>
    <w:rsid w:val="00776662"/>
    <w:rsid w:val="007845D0"/>
    <w:rsid w:val="007B49A8"/>
    <w:rsid w:val="007C47E5"/>
    <w:rsid w:val="007C5BDD"/>
    <w:rsid w:val="007D1124"/>
    <w:rsid w:val="00845A53"/>
    <w:rsid w:val="00864C23"/>
    <w:rsid w:val="008D236E"/>
    <w:rsid w:val="009252DB"/>
    <w:rsid w:val="0092741E"/>
    <w:rsid w:val="00945301"/>
    <w:rsid w:val="009508C4"/>
    <w:rsid w:val="009635DA"/>
    <w:rsid w:val="00964A70"/>
    <w:rsid w:val="00966BFD"/>
    <w:rsid w:val="0098301B"/>
    <w:rsid w:val="009A0B52"/>
    <w:rsid w:val="009E3E86"/>
    <w:rsid w:val="00A46FB0"/>
    <w:rsid w:val="00A820E6"/>
    <w:rsid w:val="00AA3420"/>
    <w:rsid w:val="00AB74AA"/>
    <w:rsid w:val="00AC4AB8"/>
    <w:rsid w:val="00AD74EA"/>
    <w:rsid w:val="00AE7AB4"/>
    <w:rsid w:val="00B12F95"/>
    <w:rsid w:val="00B20F28"/>
    <w:rsid w:val="00B8487C"/>
    <w:rsid w:val="00BE6B7A"/>
    <w:rsid w:val="00C3062D"/>
    <w:rsid w:val="00C4579A"/>
    <w:rsid w:val="00C53DD3"/>
    <w:rsid w:val="00C80451"/>
    <w:rsid w:val="00CB52DC"/>
    <w:rsid w:val="00CC1B02"/>
    <w:rsid w:val="00CF298A"/>
    <w:rsid w:val="00CF2ED5"/>
    <w:rsid w:val="00D2516A"/>
    <w:rsid w:val="00D86A04"/>
    <w:rsid w:val="00D91900"/>
    <w:rsid w:val="00DD0B70"/>
    <w:rsid w:val="00DD6B32"/>
    <w:rsid w:val="00DF25F7"/>
    <w:rsid w:val="00E03C36"/>
    <w:rsid w:val="00E0624F"/>
    <w:rsid w:val="00E124E5"/>
    <w:rsid w:val="00E1744C"/>
    <w:rsid w:val="00E249F2"/>
    <w:rsid w:val="00E50956"/>
    <w:rsid w:val="00E53F45"/>
    <w:rsid w:val="00E5490D"/>
    <w:rsid w:val="00E55778"/>
    <w:rsid w:val="00E671F8"/>
    <w:rsid w:val="00E71204"/>
    <w:rsid w:val="00EC495F"/>
    <w:rsid w:val="00EF04EF"/>
    <w:rsid w:val="00EF38C9"/>
    <w:rsid w:val="00F13BC7"/>
    <w:rsid w:val="00F50CB9"/>
    <w:rsid w:val="00F65DE4"/>
    <w:rsid w:val="00F7269D"/>
    <w:rsid w:val="00F91807"/>
    <w:rsid w:val="00FA5669"/>
    <w:rsid w:val="00FB591C"/>
    <w:rsid w:val="00FC4504"/>
    <w:rsid w:val="00FE7764"/>
    <w:rsid w:val="00FF19AB"/>
    <w:rsid w:val="03E194FA"/>
    <w:rsid w:val="04B801AB"/>
    <w:rsid w:val="063B3C61"/>
    <w:rsid w:val="0667C34B"/>
    <w:rsid w:val="074FF7D6"/>
    <w:rsid w:val="082B6F50"/>
    <w:rsid w:val="0CEEF417"/>
    <w:rsid w:val="0F488D42"/>
    <w:rsid w:val="0F5C89F1"/>
    <w:rsid w:val="102682E4"/>
    <w:rsid w:val="1303C3FB"/>
    <w:rsid w:val="14F3D0AF"/>
    <w:rsid w:val="14F6DC85"/>
    <w:rsid w:val="16CC4307"/>
    <w:rsid w:val="18C8AC26"/>
    <w:rsid w:val="1B50493C"/>
    <w:rsid w:val="1E724534"/>
    <w:rsid w:val="2225E73C"/>
    <w:rsid w:val="241F498D"/>
    <w:rsid w:val="24599213"/>
    <w:rsid w:val="255215E1"/>
    <w:rsid w:val="26A4EE88"/>
    <w:rsid w:val="27FA1264"/>
    <w:rsid w:val="280A17B2"/>
    <w:rsid w:val="28371534"/>
    <w:rsid w:val="28BA6555"/>
    <w:rsid w:val="29A0EB43"/>
    <w:rsid w:val="29E3EE96"/>
    <w:rsid w:val="2D341990"/>
    <w:rsid w:val="2D6DADFC"/>
    <w:rsid w:val="2E7116B9"/>
    <w:rsid w:val="2FB97AD7"/>
    <w:rsid w:val="2FD50527"/>
    <w:rsid w:val="323491AD"/>
    <w:rsid w:val="37594435"/>
    <w:rsid w:val="3947EC5D"/>
    <w:rsid w:val="40EDEE8A"/>
    <w:rsid w:val="4189D953"/>
    <w:rsid w:val="42D374A3"/>
    <w:rsid w:val="42EFFADC"/>
    <w:rsid w:val="431DC2A7"/>
    <w:rsid w:val="4741502B"/>
    <w:rsid w:val="4851CF3F"/>
    <w:rsid w:val="486A1B5E"/>
    <w:rsid w:val="49ED9FA0"/>
    <w:rsid w:val="4D352B52"/>
    <w:rsid w:val="54A9DC8D"/>
    <w:rsid w:val="56B5DDAE"/>
    <w:rsid w:val="5C6FD38B"/>
    <w:rsid w:val="5C9A0264"/>
    <w:rsid w:val="5D1AF100"/>
    <w:rsid w:val="5EC72566"/>
    <w:rsid w:val="5FD0862B"/>
    <w:rsid w:val="61771A33"/>
    <w:rsid w:val="67AB0252"/>
    <w:rsid w:val="68642528"/>
    <w:rsid w:val="687A9629"/>
    <w:rsid w:val="6923E73D"/>
    <w:rsid w:val="6B565195"/>
    <w:rsid w:val="6BFEDC69"/>
    <w:rsid w:val="6CBF9B98"/>
    <w:rsid w:val="6D016A5E"/>
    <w:rsid w:val="6DD7D70F"/>
    <w:rsid w:val="6EA4CCCC"/>
    <w:rsid w:val="6F187D7C"/>
    <w:rsid w:val="70E4500B"/>
    <w:rsid w:val="747D9732"/>
    <w:rsid w:val="7597965A"/>
    <w:rsid w:val="773366BB"/>
    <w:rsid w:val="776C9CBF"/>
    <w:rsid w:val="779CA70F"/>
    <w:rsid w:val="797F3210"/>
    <w:rsid w:val="7B1B0271"/>
    <w:rsid w:val="7B202F2C"/>
    <w:rsid w:val="7C812133"/>
    <w:rsid w:val="7D2FFADB"/>
    <w:rsid w:val="7FEC186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1990"/>
  <w15:chartTrackingRefBased/>
  <w15:docId w15:val="{BD34B650-AB1E-4C10-A452-88D55D29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6FB0"/>
    <w:pPr>
      <w:ind w:left="720"/>
      <w:contextualSpacing/>
    </w:pPr>
  </w:style>
  <w:style w:type="paragraph" w:customStyle="1" w:styleId="paragraph">
    <w:name w:val="paragraph"/>
    <w:basedOn w:val="Standaard"/>
    <w:rsid w:val="003F22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F229C"/>
  </w:style>
  <w:style w:type="character" w:customStyle="1" w:styleId="spellingerror">
    <w:name w:val="spellingerror"/>
    <w:basedOn w:val="Standaardalinea-lettertype"/>
    <w:rsid w:val="003F229C"/>
  </w:style>
  <w:style w:type="character" w:customStyle="1" w:styleId="eop">
    <w:name w:val="eop"/>
    <w:basedOn w:val="Standaardalinea-lettertype"/>
    <w:rsid w:val="003F229C"/>
  </w:style>
  <w:style w:type="character" w:styleId="Hyperlink">
    <w:name w:val="Hyperlink"/>
    <w:basedOn w:val="Standaardalinea-lettertype"/>
    <w:uiPriority w:val="99"/>
    <w:unhideWhenUsed/>
    <w:rsid w:val="007C5BDD"/>
    <w:rPr>
      <w:color w:val="0563C1" w:themeColor="hyperlink"/>
      <w:u w:val="single"/>
    </w:rPr>
  </w:style>
  <w:style w:type="character" w:styleId="Onopgelostemelding">
    <w:name w:val="Unresolved Mention"/>
    <w:basedOn w:val="Standaardalinea-lettertype"/>
    <w:uiPriority w:val="99"/>
    <w:semiHidden/>
    <w:unhideWhenUsed/>
    <w:rsid w:val="007C5BDD"/>
    <w:rPr>
      <w:color w:val="605E5C"/>
      <w:shd w:val="clear" w:color="auto" w:fill="E1DFDD"/>
    </w:rPr>
  </w:style>
  <w:style w:type="character" w:styleId="GevolgdeHyperlink">
    <w:name w:val="FollowedHyperlink"/>
    <w:basedOn w:val="Standaardalinea-lettertype"/>
    <w:uiPriority w:val="99"/>
    <w:semiHidden/>
    <w:unhideWhenUsed/>
    <w:rsid w:val="00DF25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myaccess.microsoft.com%2F%40surf.onmicrosoft.com%23%2Faccess-packages%2F1317c6cd-292f-48e9-b989-d8b77ba112dc&amp;data=05%7C01%7Cb.y.lems%40hr.nl%7C05b6b4e021844e37730008da42e9a6c3%7Cca6fbace7cba4d538681a06284f7ff46%7C1%7C0%7C637895868529809969%7CUnknown%7CTWFpbGZsb3d8eyJWIjoiMC4wLjAwMDAiLCJQIjoiV2luMzIiLCJBTiI6Ik1haWwiLCJXVCI6Mn0%3D%7C3000%7C%7C%7C&amp;sdata=Ll7TjWqj41LrFhhUK855%2Be33ICvBpiId%2B80UC8mDKhs%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12AB0FAFB6049810AF37C4123FC77" ma:contentTypeVersion="15" ma:contentTypeDescription="Een nieuw document maken." ma:contentTypeScope="" ma:versionID="b950b00bd1a896bcad332e96b886dd35">
  <xsd:schema xmlns:xsd="http://www.w3.org/2001/XMLSchema" xmlns:xs="http://www.w3.org/2001/XMLSchema" xmlns:p="http://schemas.microsoft.com/office/2006/metadata/properties" xmlns:ns2="f63aae4b-dfd4-4847-81d4-5915f2b376bb" xmlns:ns3="8f6e1b24-176e-4b92-9e82-b3de3a79007f" targetNamespace="http://schemas.microsoft.com/office/2006/metadata/properties" ma:root="true" ma:fieldsID="46b991271d52616d1911f73952365fe5" ns2:_="" ns3:_="">
    <xsd:import namespace="f63aae4b-dfd4-4847-81d4-5915f2b376bb"/>
    <xsd:import namespace="8f6e1b24-176e-4b92-9e82-b3de3a79007f"/>
    <xsd:element name="properties">
      <xsd:complexType>
        <xsd:sequence>
          <xsd:element name="documentManagement">
            <xsd:complexType>
              <xsd:all>
                <xsd:element ref="ns2:MediaServiceMetadata" minOccurs="0"/>
                <xsd:element ref="ns2:MediaServiceFastMetadata" minOccurs="0"/>
                <xsd:element ref="ns2:Subsit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aae4b-dfd4-4847-81d4-5915f2b3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ubsite" ma:index="10" nillable="true" ma:displayName="Subsite" ma:default="Project Delen 1" ma:format="Dropdown" ma:internalName="Subsite">
      <xsd:simpleType>
        <xsd:restriction base="dms:Choice">
          <xsd:enumeration value="Project Delen 1"/>
          <xsd:enumeration value="Project Delen 2"/>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6e1b24-176e-4b92-9e82-b3de3a79007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7d89b2f-103e-4859-b73e-6d77eb83b363}" ma:internalName="TaxCatchAll" ma:showField="CatchAllData" ma:web="8f6e1b24-176e-4b92-9e82-b3de3a790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site xmlns="f63aae4b-dfd4-4847-81d4-5915f2b376bb">Project Delen 1</Subsite>
    <TaxCatchAll xmlns="8f6e1b24-176e-4b92-9e82-b3de3a79007f" xsi:nil="true"/>
    <lcf76f155ced4ddcb4097134ff3c332f xmlns="f63aae4b-dfd4-4847-81d4-5915f2b376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79E31E-B9F1-4652-8BE3-9EBB4A96A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aae4b-dfd4-4847-81d4-5915f2b376bb"/>
    <ds:schemaRef ds:uri="8f6e1b24-176e-4b92-9e82-b3de3a790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DBF01-5282-4C8B-B57F-4FA76998911C}">
  <ds:schemaRefs>
    <ds:schemaRef ds:uri="http://schemas.microsoft.com/office/2006/metadata/properties"/>
    <ds:schemaRef ds:uri="http://schemas.microsoft.com/office/infopath/2007/PartnerControls"/>
    <ds:schemaRef ds:uri="f63aae4b-dfd4-4847-81d4-5915f2b376bb"/>
    <ds:schemaRef ds:uri="8f6e1b24-176e-4b92-9e82-b3de3a79007f"/>
  </ds:schemaRefs>
</ds:datastoreItem>
</file>

<file path=customXml/itemProps3.xml><?xml version="1.0" encoding="utf-8"?>
<ds:datastoreItem xmlns:ds="http://schemas.openxmlformats.org/officeDocument/2006/customXml" ds:itemID="{3C7BABC1-2C94-4B61-9016-96E86A184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6203</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Vissers - Michielsen</dc:creator>
  <cp:keywords/>
  <dc:description/>
  <cp:lastModifiedBy>Mariette Vissers - Michielsen</cp:lastModifiedBy>
  <cp:revision>114</cp:revision>
  <dcterms:created xsi:type="dcterms:W3CDTF">2022-10-14T08:01:00Z</dcterms:created>
  <dcterms:modified xsi:type="dcterms:W3CDTF">2022-11-04T08:07:00Z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0x010100B4D12AB0FAFB6049810AF37C4123FC77</vt:lpwstr>
  </property>
  <property fmtid="{D5CDD505-2E9C-101B-9397-08002B2CF9AE}" pid="3" name="MediaServiceImageTags">
    <vt:lpwstr/>
  </property>
</Properties>
</file>